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BC" w:rsidRDefault="00B606BC" w:rsidP="00B606BC"/>
    <w:p w:rsidR="00B606BC" w:rsidRDefault="00B606BC" w:rsidP="00B606BC">
      <w:r w:rsidRPr="00E26E1D"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0D9AD371" wp14:editId="07AE5A3D">
            <wp:simplePos x="0" y="0"/>
            <wp:positionH relativeFrom="column">
              <wp:posOffset>2459990</wp:posOffset>
            </wp:positionH>
            <wp:positionV relativeFrom="paragraph">
              <wp:posOffset>0</wp:posOffset>
            </wp:positionV>
            <wp:extent cx="760095" cy="837565"/>
            <wp:effectExtent l="0" t="0" r="0" b="635"/>
            <wp:wrapTight wrapText="bothSides">
              <wp:wrapPolygon edited="0">
                <wp:start x="7038" y="0"/>
                <wp:lineTo x="2165" y="3439"/>
                <wp:lineTo x="1083" y="4913"/>
                <wp:lineTo x="1083" y="11299"/>
                <wp:lineTo x="3248" y="15721"/>
                <wp:lineTo x="1083" y="18669"/>
                <wp:lineTo x="1083" y="21125"/>
                <wp:lineTo x="17323" y="21125"/>
                <wp:lineTo x="20030" y="20143"/>
                <wp:lineTo x="19489" y="18177"/>
                <wp:lineTo x="17865" y="15721"/>
                <wp:lineTo x="20571" y="10317"/>
                <wp:lineTo x="20571" y="5895"/>
                <wp:lineTo x="18947" y="3439"/>
                <wp:lineTo x="14075" y="0"/>
                <wp:lineTo x="7038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6BC" w:rsidRDefault="00B606BC" w:rsidP="00B606BC"/>
    <w:p w:rsidR="00B606BC" w:rsidRDefault="00B606BC" w:rsidP="00B606BC"/>
    <w:p w:rsidR="00B606BC" w:rsidRDefault="00B606BC" w:rsidP="00B606BC"/>
    <w:p w:rsidR="00B606BC" w:rsidRPr="00D772F5" w:rsidRDefault="00B606BC" w:rsidP="00B606BC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NATIONAL BANK FOR AGRICULTURE AND RURAL DEVELOPMENT</w:t>
      </w:r>
    </w:p>
    <w:p w:rsidR="00B606BC" w:rsidRPr="00D772F5" w:rsidRDefault="00B606BC" w:rsidP="00B606BC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SYLLABUS FOR THE WRITTEN EXAMINATION FOR THE POST OF ASSISTANT MANAGERS IN GRADE 'A'</w:t>
      </w:r>
    </w:p>
    <w:p w:rsidR="00B606BC" w:rsidRPr="00D772F5" w:rsidRDefault="00B606BC" w:rsidP="00B606BC">
      <w:pPr>
        <w:jc w:val="center"/>
        <w:rPr>
          <w:rFonts w:ascii="Georgia" w:hAnsi="Georgia"/>
          <w:b/>
          <w:bCs/>
        </w:rPr>
      </w:pPr>
    </w:p>
    <w:p w:rsidR="00B606BC" w:rsidRDefault="00B606BC" w:rsidP="00B606BC">
      <w:pPr>
        <w:spacing w:line="276" w:lineRule="auto"/>
        <w:jc w:val="center"/>
        <w:rPr>
          <w:rFonts w:ascii="Georgia" w:hAnsi="Georgia"/>
          <w:b/>
          <w:bCs/>
          <w:caps/>
          <w:lang w:val="en-US"/>
        </w:rPr>
      </w:pPr>
      <w:r>
        <w:rPr>
          <w:rFonts w:ascii="Georgia" w:hAnsi="Georgia"/>
          <w:b/>
          <w:bCs/>
          <w:caps/>
          <w:lang w:val="en-US"/>
        </w:rPr>
        <w:t>human resource management</w:t>
      </w:r>
    </w:p>
    <w:p w:rsidR="00B606BC" w:rsidRPr="00D772F5" w:rsidRDefault="00B606BC" w:rsidP="00B606BC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(THE SYLLABUS IS ILLUSTRATIVE AND NOT EXHAUSTIVE)</w:t>
      </w:r>
    </w:p>
    <w:p w:rsidR="00ED2E22" w:rsidRDefault="00ED2E22" w:rsidP="00CA3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Industrial Relations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: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Indu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strial Disputes Ordinance, 1949 – Payment of Wages Act, 1936 – The Minimum Wages Act, 1948 – Payment of Gratuity Act, 1972 – Employers Provident Fund Scheme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Miscellaneous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Provision Act – Maternity Benefit Act 1961 – The Payment of Bonus Act 1965 – Equal Remuneration Act, 1976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Industrial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Employment Act, 1946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CA3B66" w:rsidRDefault="00B26C51" w:rsidP="00CA3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Industrial Dispute, Industrial Relations &amp; Trade Unions: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Industrial Disputes Act, 1947 – Industrial Disputes – Clauses, Types and Forms of Disputes, Procedure for Settlement of Disputes, Participants in Industrial Disputes, Industrial Relations – Definition, Objectives and Contents of Industrial Relations, Aspects of Industrial Relations, Trade Unions' Act 1926, Trade Unions – Definition and Characteristics of Trade Unions, Principles of Trade Unionism, Objectives and Functions of Trade Unions, Growth of Trade Union Movement.</w:t>
      </w:r>
    </w:p>
    <w:p w:rsidR="00ED2E22" w:rsidRDefault="00ED2E22" w:rsidP="00CA3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Introduction to HRM</w:t>
      </w:r>
      <w:r w:rsidR="00CA3B66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/ Human Resource Planning</w:t>
      </w: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:</w:t>
      </w:r>
      <w:r w:rsidR="00CA3B66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Nature and Scope of HRM – Functions of HRM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Models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HRM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Personnel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Policies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P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rinciples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HRM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Human</w:t>
      </w:r>
      <w:r w:rsidR="00CA3B66" w:rsidRP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Resource Planning</w:t>
      </w:r>
      <w:r w:rsidR="00CA3B66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Definition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Objectives and elements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Importance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Human Resource Planning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CA3B66" w:rsidRDefault="00B26C51" w:rsidP="00CA3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Human Resource Management: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CA3B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Aims, Processes, Issues and recent trends in Human Resource Management – Strategic Planning – Development and Implementation of HRM Systems – Definition of Organization Development, Operational Goals of Organization Development, Conditions of the success of Organization Development – OD Interventions, their classification and applications – Issues relating to building employee commitment towards Organization – Aspects pertaining to employees' attitudes / behaviour and impact thereof on productivity – Significance of Job Evaluation Exercise – Process involved in conducting the same – Compensation Surveys – Objectives and methodology utility value of compensation surveys / benchmarking 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studies – Public Sector Undertakings (PSUs) – HR Management and Development – Challenges arising in PSUs in liberalized environment – Definition, importance and need for Human Resource Planning – Process of Human Resource Planning – Points to consider – Manpower Plan Concepts – Short-range – Long-Range Analysis – Job Analysis – Purpose, Concept, Contents and steps in Job Analysis, Job Description, Performance Standards.</w:t>
      </w:r>
    </w:p>
    <w:p w:rsidR="00ED2E22" w:rsidRDefault="00ED2E22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lastRenderedPageBreak/>
        <w:t>Job Design, Analysis and Evaluation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: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Job Design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Definition, Importance and Factors Affecting Job Design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Elements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Job Design; Job Analysis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Process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Importance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Job Analysis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Job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Evaluation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O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verview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B94CAB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Promotion, Demotion, Transfer, Separation, Absenteeism and Turnover: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Promotion – Purpose, Types and Procedures of Promotion – Promotion Policy – Demotion – Causes and Policy for Demotion – Transfer – Purpose and Policy for Transfer – Procedure of Transfer – Separation – Discharge – Dismissal – Suspension – layoff – Redeployment – Absenteeism – Features and Reasons of Absenteeism – Measures for Control of Absenteeism – Labour Turnover – Meaning, Impact and Magnitude of Labour Turnover – Causes of Labour Turnover – Measures to Control Labour Turnover.</w:t>
      </w:r>
    </w:p>
    <w:p w:rsidR="00B94CAB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Training, Development and Education: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Distinction between Training Development and Education – Need for Training – Principles and Concepts of training – Learning and Theories of Learning – Principles of Learning – Steps in training Programme – Training Policy – Training Need Assessment – Training of Different Employees – Training Techniques – On the Job Training – Off the Job Training – Lectures – Conference – Seminar or Group Discussion – Case studies – Role Playing – T-Group Training – Training Evaluation – Purpose and Objective of Management Development – Management Development Process – Components of Management Development Programme – Techniques of Management Development – On the Job (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oaching,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ob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otation,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U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nderstudy,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articipation in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eliberation,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yndicate) – Off the Job (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ase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tudy,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ncident,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roject,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ole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laying,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n-basket,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usiness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anagement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ame,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aboratory, T-Group </w:t>
      </w:r>
      <w:r w:rsidR="0054167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raining) – Organizational Development – Purpose – Objectives and Characteristics.</w:t>
      </w:r>
    </w:p>
    <w:p w:rsidR="00B94CAB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Performance Appraisal: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B94CA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Terminology – Importance of Performance Appraisal – Method of Performance Appraisal – Traditional (Strait Rating, Paired Compared, Man-to-Man Comparison, Grading, Linear Forced Choice, Forced Distribution, Critical Incidental, Group Appraisal) &amp; Modern (MBO, Human Asset Accounting, Behaviourally Anchored rating Scale).</w:t>
      </w:r>
    </w:p>
    <w:p w:rsidR="00B94CAB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Job Evaluation: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Definition – Objectives and Principles of Job Evaluation – Procedures of Job Evaluation – Methods of Job Evaluation – Ranking – Job Classification – Point System – Package Point System – Factor Comparison.</w:t>
      </w:r>
    </w:p>
    <w:p w:rsidR="00B26C51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Wage and Salary Administration: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Wage Determination Process – Wage Administration Rules – Administration of Wage and Salary – Factors Influencing Wage and Salary Structure and Administration – Theory of Wages – Minimum – Fair and Living Wages – Wage Differentials in India – Meaning – Features and Types of Rewards – Objectives of Rewards – Benefits and Employee Services.</w:t>
      </w:r>
    </w:p>
    <w:p w:rsidR="00B26C51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26C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Group Dynamics, Human Relationship and Human Needs: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Definition and Types of Group – Process of Formation of group – Principles of Group Dynamics – Objectives of Human Relationship – Human relationship in India – Human Needs – Meaning and Types – Maslow's Role in Need Fulfilment – Frustration – Aggression – Withdrawal – Regression – Emotional Insulation – Fixation – Resignation – Compromise.</w:t>
      </w:r>
    </w:p>
    <w:p w:rsidR="00166753" w:rsidRDefault="00B26C51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6675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Motivation and Morale: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Motivation – Meaning &amp; Objectives of Motivation – Types of Motivation – Positive – Negative – Extrinsic – Self-Motivation – Group Motivation – Management Techniques  Designed to Increase Motivation – Motivation – Financial and Non-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lastRenderedPageBreak/>
        <w:t xml:space="preserve">Financial – Theories of Motivation – Traditional </w:t>
      </w:r>
      <w:r w:rsidR="0016675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Modern – Morale – Definition and Meaning – Individual and Group Morale – Morale and Productivity – Morale and Performance.</w:t>
      </w:r>
    </w:p>
    <w:p w:rsidR="00B26C51" w:rsidRDefault="00166753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6675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Communication &amp; Leadership:</w:t>
      </w:r>
      <w:r w:rsidR="00B26C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Communication – Definition and Characteristics and its Importance in Management – Key Elements of Communication – Networks of Communications – Barriers in Communication – Conditions of Effective Communication – Leadership – Definition and Characteristics of Communication – Classification of Leadership – Qualities of a Leader – Leadership Styles – Leadership Theories – Management Styles in India.  </w:t>
      </w:r>
      <w:r w:rsidR="00B26C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:rsidR="00166753" w:rsidRDefault="00166753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6675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Grievances and Grievances Handling: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Grievances – Definition and Causes – Need for a Grievance Procedure – Grievance Redressal Procedure – Model Grievance Procedure.</w:t>
      </w:r>
    </w:p>
    <w:p w:rsidR="00166753" w:rsidRPr="007D7CBC" w:rsidRDefault="00166753" w:rsidP="00B9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6675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Discipline and Disciplinary Action: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Discipline – Meaning – Features – Aims and Objectives of Discipline – Forms and Types of Discipline – Act of Indiscipline – Cause of Indiscipline – Principles for Maintenance of Discipline – Basic Guidelines for Maintenance of Discipline – Procedure for Disciplinary Action – Penalties and Punishments – Due Process – Discharge of an Employee – Code of Discipline.</w:t>
      </w:r>
    </w:p>
    <w:p w:rsidR="00ED2E22" w:rsidRDefault="00F94E6C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84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Recruitment, Selection and Tests: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Theory and Meaning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Process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 Recruitment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Training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Development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Definition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Process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Ideas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Induct</w:t>
      </w:r>
      <w:bookmarkStart w:id="0" w:name="_GoBack"/>
      <w:bookmarkEnd w:id="0"/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ED2E22"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Orientation</w:t>
      </w:r>
    </w:p>
    <w:p w:rsidR="00984B6F" w:rsidRDefault="00984B6F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Theories of Recruitment – Factors Affecting Recruitment – Steps of Recruitment Process – Recruitment Policy – Sources of Recruitment – Internal &amp; External – Methods of Recruitment – Direct, Indirect &amp; Third Party Recruitment – Selection – Policy – Procedure and Essentials of Selection – Steps in Selection – Application Bank – Psychological Tests – Purpose – Nature and Characteristics – Achievement Tests – Personality Test – Interest Test – Interview – Types – Pattern / Structure – Non-Directive / Free Interview – Group or Discussion Interview – Stress Interview – Guidelines of effective Interview – Placement – Induction – Objective and Procedure – Techniques of Induction.</w:t>
      </w:r>
    </w:p>
    <w:p w:rsidR="00984B6F" w:rsidRDefault="00ED2E22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Personnel Related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: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Employee Socialization and Orientation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Promotion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Demotion in HRM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Transfers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 HRM, Separation in HRM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Retirement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Compensation and Benefits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Management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by Objectives (MOB)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Performance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Appraisal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Productivity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Morale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Employee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Counselling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Turnover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Absenteeism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Employee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Welfare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Employee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Safety and Health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Disciplinary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Procedure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Grievance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Procedure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Theories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on Motivation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Job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Satisfaction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413BFF" w:rsidRDefault="00ED2E22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D7CB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Union Management:</w:t>
      </w:r>
      <w:r w:rsidR="00984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Trade Unionism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Collective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Bargaining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Workers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7D7CB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Participation in Management</w:t>
      </w:r>
      <w:r w:rsidR="00984B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984B6F" w:rsidRDefault="00984B6F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84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Participative Management and Collective Bargaining: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Participative Management – Meaning &amp; Objective s – Forms of Participation – Level of Participation – Forms of Participation in India – Future Prospects of Participative Management – Collective Bargaining – Origin and Beginning of Collective Bargaining – Features of Collective Bargaining – Importance &amp; Principles of Collective Bargaining – Coverage of Collective Bargaining Agreement – Forms of Collective Bargaining – Collective Bargaining in India.</w:t>
      </w:r>
    </w:p>
    <w:p w:rsidR="005D7912" w:rsidRDefault="005D7912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 w:type="page"/>
      </w:r>
    </w:p>
    <w:p w:rsidR="00B606BC" w:rsidRDefault="00B606BC" w:rsidP="00B606BC">
      <w:pPr>
        <w:jc w:val="center"/>
      </w:pPr>
      <w:r w:rsidRPr="00D410A7">
        <w:rPr>
          <w:noProof/>
          <w:lang w:eastAsia="en-IN" w:bidi="hi-IN"/>
        </w:rPr>
        <w:lastRenderedPageBreak/>
        <w:drawing>
          <wp:inline distT="0" distB="0" distL="0" distR="0" wp14:anchorId="7924B7A5" wp14:editId="10A6305A">
            <wp:extent cx="11334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BC" w:rsidRPr="009170A6" w:rsidRDefault="00B606BC" w:rsidP="00B606BC">
      <w:pPr>
        <w:jc w:val="center"/>
        <w:rPr>
          <w:b/>
          <w:bCs/>
          <w:sz w:val="24"/>
          <w:szCs w:val="24"/>
          <w:rtl/>
          <w:cs/>
        </w:rPr>
      </w:pPr>
      <w:r w:rsidRPr="009170A6">
        <w:rPr>
          <w:rFonts w:hint="cs"/>
          <w:b/>
          <w:bCs/>
          <w:sz w:val="24"/>
          <w:szCs w:val="24"/>
          <w:cs/>
          <w:lang w:bidi="hi-IN"/>
        </w:rPr>
        <w:t xml:space="preserve">नाबार्ड </w:t>
      </w:r>
    </w:p>
    <w:p w:rsidR="00B606BC" w:rsidRPr="00B606BC" w:rsidRDefault="00B606BC" w:rsidP="00B606BC">
      <w:pPr>
        <w:jc w:val="center"/>
        <w:rPr>
          <w:rFonts w:ascii="Utsaah" w:hAnsi="Utsaah" w:cs="Utsaah"/>
          <w:b/>
          <w:bCs/>
          <w:sz w:val="30"/>
          <w:szCs w:val="30"/>
        </w:rPr>
      </w:pPr>
      <w:r w:rsidRPr="005A4201">
        <w:rPr>
          <w:rFonts w:ascii="Utsaah" w:hAnsi="Utsaah" w:cs="Utsaah"/>
          <w:b/>
          <w:bCs/>
          <w:sz w:val="30"/>
          <w:szCs w:val="30"/>
          <w:cs/>
          <w:lang w:bidi="hi-IN"/>
        </w:rPr>
        <w:t>राष्ट्रीय कृषि और ग्रामीण विकास बैंक</w:t>
      </w:r>
      <w:r w:rsidRPr="005A4201">
        <w:rPr>
          <w:rFonts w:ascii="Utsaah" w:hAnsi="Utsaah" w:cs="Utsaah"/>
          <w:b/>
          <w:bCs/>
          <w:sz w:val="30"/>
          <w:szCs w:val="30"/>
        </w:rPr>
        <w:br/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  <w:lang w:bidi="hi-IN"/>
        </w:rPr>
        <w:t xml:space="preserve">सहायक प्रबंधक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rtl/>
          <w:cs/>
        </w:rPr>
        <w:t xml:space="preserve">-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rtl/>
          <w:cs/>
          <w:lang w:bidi="hi-IN"/>
        </w:rPr>
        <w:t xml:space="preserve">ग्रेड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  <w:lang w:bidi="hi-IN"/>
        </w:rPr>
        <w:t>ए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rtl/>
          <w:cs/>
        </w:rPr>
        <w:t xml:space="preserve"> –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rtl/>
          <w:cs/>
          <w:lang w:bidi="hi-IN"/>
        </w:rPr>
        <w:t>अधिकारी पद के लिए भर्ती हेतु लिखित परीक्षा के लिए पाठ्यक्रम</w:t>
      </w:r>
    </w:p>
    <w:p w:rsidR="00B606BC" w:rsidRDefault="00B606BC" w:rsidP="00B606BC">
      <w:pPr>
        <w:jc w:val="center"/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</w:pPr>
      <w:r>
        <w:rPr>
          <w:rStyle w:val="tlid-translation"/>
          <w:rFonts w:cs="Mangal" w:hint="cs"/>
          <w:cs/>
          <w:lang w:bidi="hi-IN"/>
        </w:rPr>
        <w:t>मानव संसाधन प्रबंधन</w:t>
      </w:r>
    </w:p>
    <w:p w:rsidR="005D7912" w:rsidRDefault="00B606BC" w:rsidP="00B606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 xml:space="preserve"> (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  <w:lang w:bidi="hi-IN"/>
        </w:rPr>
        <w:t>यह पाठ्यक्रम केवल निदर्शी है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,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  <w:lang w:bidi="hi-IN"/>
        </w:rPr>
        <w:t xml:space="preserve"> सम्पूर्ण नहीं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rtl/>
          <w:cs/>
        </w:rPr>
        <w:t>)</w:t>
      </w:r>
    </w:p>
    <w:p w:rsidR="005D7912" w:rsidRDefault="005D7912" w:rsidP="00984B6F">
      <w:pPr>
        <w:spacing w:before="100" w:beforeAutospacing="1" w:after="100" w:afterAutospacing="1" w:line="240" w:lineRule="auto"/>
        <w:jc w:val="both"/>
        <w:rPr>
          <w:rStyle w:val="tlid-translation"/>
          <w:rFonts w:cs="Mangal"/>
        </w:rPr>
      </w:pPr>
      <w:r>
        <w:rPr>
          <w:rStyle w:val="tlid-translation"/>
          <w:rFonts w:cs="Mangal" w:hint="cs"/>
          <w:cs/>
          <w:lang w:bidi="hi-IN"/>
        </w:rPr>
        <w:t>औद्योगिक संबंध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>औद्योगिक विवाद अध्यादेश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1949 - </w:t>
      </w:r>
      <w:r>
        <w:rPr>
          <w:rStyle w:val="tlid-translation"/>
          <w:rFonts w:cs="Mangal" w:hint="cs"/>
          <w:cs/>
          <w:lang w:bidi="hi-IN"/>
        </w:rPr>
        <w:t>वेतन अधिनियम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1936 </w:t>
      </w:r>
      <w:r>
        <w:rPr>
          <w:rStyle w:val="tlid-translation"/>
          <w:rFonts w:cs="Mangal" w:hint="cs"/>
          <w:rtl/>
          <w:cs/>
          <w:lang w:bidi="hi-IN"/>
        </w:rPr>
        <w:t xml:space="preserve">का भुगतान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न्यूनतम मजदूर</w:t>
      </w:r>
      <w:r>
        <w:rPr>
          <w:rStyle w:val="tlid-translation"/>
          <w:rFonts w:cs="Mangal" w:hint="cs"/>
          <w:cs/>
          <w:lang w:bidi="hi-IN"/>
        </w:rPr>
        <w:t>ी अधिनियम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1948 - </w:t>
      </w:r>
      <w:r>
        <w:rPr>
          <w:rStyle w:val="tlid-translation"/>
          <w:rFonts w:cs="Mangal" w:hint="cs"/>
          <w:cs/>
          <w:lang w:bidi="hi-IN"/>
        </w:rPr>
        <w:t>ग्रेच्युटी अधिनियम का भुगतान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1972 - </w:t>
      </w:r>
      <w:r>
        <w:rPr>
          <w:rStyle w:val="tlid-translation"/>
          <w:rFonts w:cs="Mangal" w:hint="cs"/>
          <w:cs/>
          <w:lang w:bidi="hi-IN"/>
        </w:rPr>
        <w:t xml:space="preserve">नियोक्ता भविष्य निधि योजना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विविध प्रावधान अधिनियम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मातृत्व लाभ अधिनियम </w:t>
      </w:r>
      <w:r>
        <w:rPr>
          <w:rStyle w:val="tlid-translation"/>
          <w:rFonts w:cs="Mangal" w:hint="cs"/>
          <w:rtl/>
          <w:cs/>
        </w:rPr>
        <w:t xml:space="preserve">1961 - </w:t>
      </w:r>
      <w:r>
        <w:rPr>
          <w:rStyle w:val="tlid-translation"/>
          <w:rFonts w:cs="Mangal" w:hint="cs"/>
          <w:cs/>
          <w:lang w:bidi="hi-IN"/>
        </w:rPr>
        <w:t xml:space="preserve">बोनस अधिनियम </w:t>
      </w:r>
      <w:r>
        <w:rPr>
          <w:rStyle w:val="tlid-translation"/>
          <w:rFonts w:cs="Mangal" w:hint="cs"/>
          <w:rtl/>
          <w:cs/>
        </w:rPr>
        <w:t xml:space="preserve">1965 </w:t>
      </w:r>
      <w:r>
        <w:rPr>
          <w:rStyle w:val="tlid-translation"/>
          <w:rFonts w:cs="Mangal" w:hint="cs"/>
          <w:rtl/>
          <w:cs/>
          <w:lang w:bidi="hi-IN"/>
        </w:rPr>
        <w:t xml:space="preserve">का भुगतान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समान पारिश्रमिक अधिनियम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1976 - </w:t>
      </w:r>
      <w:r>
        <w:rPr>
          <w:rStyle w:val="tlid-translation"/>
          <w:rFonts w:cs="Mangal" w:hint="cs"/>
          <w:cs/>
          <w:lang w:bidi="hi-IN"/>
        </w:rPr>
        <w:t>औद्योगिक रोजगार अधिनियम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>1946</w:t>
      </w:r>
      <w:r>
        <w:rPr>
          <w:rStyle w:val="tlid-translation"/>
          <w:rFonts w:cs="Mangal" w:hint="cs"/>
          <w:rtl/>
          <w:cs/>
          <w:lang w:bidi="hi-IN"/>
        </w:rPr>
        <w:t>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औद्योगिक विवाद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औद्योगिक संबंध और व्यापार संघ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>औद्योगिक विवाद अधिनियम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rtl/>
          <w:cs/>
        </w:rPr>
        <w:t xml:space="preserve">1947 - </w:t>
      </w:r>
      <w:r>
        <w:rPr>
          <w:rStyle w:val="tlid-translation"/>
          <w:rFonts w:cs="Mangal" w:hint="cs"/>
          <w:cs/>
          <w:lang w:bidi="hi-IN"/>
        </w:rPr>
        <w:t xml:space="preserve">औद्योगिक विवाद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विवादों के प्रकार और प्रकार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विवादों के निपटारे के लिए प्रक्रिया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औद्योगिक विवादों में भागीदार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औद्योगिक संबंध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परिभाषा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उद्देश्य और औद्योगिक संबंधों के पहलू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पहलू औद्योगिक संबंध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व्यापार संघ का अधिनियम </w:t>
      </w:r>
      <w:r>
        <w:rPr>
          <w:rStyle w:val="tlid-translation"/>
          <w:rFonts w:cs="Mangal" w:hint="cs"/>
          <w:rtl/>
          <w:cs/>
        </w:rPr>
        <w:t>1926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व्यापार संघ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व्यापार संघों की परिभाषा और विशेषताएँ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व्यापार संघवाद के सिद्धांत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व्यापार संघों के उद्देश्य और कार्य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व्यापार संघ आंदोलन की वृद्धि।</w:t>
      </w:r>
      <w:r>
        <w:rPr>
          <w:rFonts w:hint="cs"/>
          <w:rtl/>
          <w:cs/>
        </w:rPr>
        <w:br/>
      </w:r>
      <w:r>
        <w:rPr>
          <w:rStyle w:val="tlid-translation"/>
          <w:rFonts w:hint="cs"/>
        </w:rPr>
        <w:t xml:space="preserve">HRM / </w:t>
      </w:r>
      <w:r>
        <w:rPr>
          <w:rStyle w:val="tlid-translation"/>
          <w:rFonts w:cs="Mangal" w:hint="cs"/>
          <w:cs/>
          <w:lang w:bidi="hi-IN"/>
        </w:rPr>
        <w:t>मानव संसाधन योजना का परिचय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hint="cs"/>
        </w:rPr>
        <w:t xml:space="preserve">HRM </w:t>
      </w:r>
      <w:r>
        <w:rPr>
          <w:rStyle w:val="tlid-translation"/>
          <w:rFonts w:cs="Mangal" w:hint="cs"/>
          <w:cs/>
          <w:lang w:bidi="hi-IN"/>
        </w:rPr>
        <w:t xml:space="preserve">का स्वरूप और दायरा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hint="cs"/>
        </w:rPr>
        <w:t xml:space="preserve">HRM </w:t>
      </w:r>
      <w:r>
        <w:rPr>
          <w:rStyle w:val="tlid-translation"/>
          <w:rFonts w:cs="Mangal" w:hint="cs"/>
          <w:cs/>
          <w:lang w:bidi="hi-IN"/>
        </w:rPr>
        <w:t xml:space="preserve">के कार्य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hint="cs"/>
        </w:rPr>
        <w:t xml:space="preserve">HRM </w:t>
      </w:r>
      <w:r>
        <w:rPr>
          <w:rStyle w:val="tlid-translation"/>
          <w:rFonts w:cs="Mangal" w:hint="cs"/>
          <w:cs/>
          <w:lang w:bidi="hi-IN"/>
        </w:rPr>
        <w:t xml:space="preserve">के मॉडल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कार्मिक नीतियां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hint="cs"/>
        </w:rPr>
        <w:t xml:space="preserve">HRM </w:t>
      </w:r>
      <w:r>
        <w:rPr>
          <w:rStyle w:val="tlid-translation"/>
          <w:rFonts w:cs="Mangal" w:hint="cs"/>
          <w:cs/>
          <w:lang w:bidi="hi-IN"/>
        </w:rPr>
        <w:t xml:space="preserve">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मानव संसाधन योजना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परिभाषा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उद्देश्य और तत्व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मानव संसाधन योजना का महत्व।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मानव संसाधन प्रबंधन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>मानव संसाधन प्रबंधन में उद्देश्य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प्रक्रियाएं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मुद्दे और हालिया रुझान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रणनीतिक योजना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एचआरएम सिस्टम का विकास और</w:t>
      </w:r>
      <w:r>
        <w:rPr>
          <w:rStyle w:val="tlid-translation"/>
          <w:rFonts w:cs="Mangal" w:hint="cs"/>
          <w:cs/>
          <w:lang w:bidi="hi-IN"/>
        </w:rPr>
        <w:t xml:space="preserve"> कार्यान्वयन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संगठन विकास की परिभाषा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संगठन के विकास के परिचालन लक्ष्य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संगठन विकास की सफलता की शर्तें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ओडी बदलाव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उनके वर्गीकरण और अनुप्रयोग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संगठन के प्रति कर्मचारियों की प्रतिबद्धता के निर्माण से संबंधित मुद्दे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कर्मचारियों के व्यवहार </w:t>
      </w:r>
      <w:r>
        <w:rPr>
          <w:rStyle w:val="tlid-translation"/>
          <w:rFonts w:cs="Mangal" w:hint="cs"/>
          <w:rtl/>
          <w:cs/>
        </w:rPr>
        <w:t xml:space="preserve">/ </w:t>
      </w:r>
      <w:r>
        <w:rPr>
          <w:rStyle w:val="tlid-translation"/>
          <w:rFonts w:cs="Mangal" w:hint="cs"/>
          <w:rtl/>
          <w:cs/>
          <w:lang w:bidi="hi-IN"/>
        </w:rPr>
        <w:t>व्यवहार और उ</w:t>
      </w:r>
      <w:r>
        <w:rPr>
          <w:rStyle w:val="tlid-translation"/>
          <w:rFonts w:cs="Mangal" w:hint="cs"/>
          <w:cs/>
          <w:lang w:bidi="hi-IN"/>
        </w:rPr>
        <w:t xml:space="preserve">त्पादकता पर प्रभाव से संबंधित पहलू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मूल्यांकन अभ्यास का महत्व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समान संचालन में शामिल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मुआवजा सर्वेक्षण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 और पद्धति मुआवजा का मूल्य सर्वेक्षण </w:t>
      </w:r>
      <w:r>
        <w:rPr>
          <w:rStyle w:val="tlid-translation"/>
          <w:rFonts w:cs="Mangal" w:hint="cs"/>
          <w:rtl/>
          <w:cs/>
        </w:rPr>
        <w:t xml:space="preserve">/ </w:t>
      </w:r>
      <w:r>
        <w:rPr>
          <w:rStyle w:val="tlid-translation"/>
          <w:rFonts w:cs="Mangal" w:hint="cs"/>
          <w:rtl/>
          <w:cs/>
          <w:lang w:bidi="hi-IN"/>
        </w:rPr>
        <w:t xml:space="preserve">बेंचमार्किंग अध्ययन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सार्वजनिक क्षेत्र के उपक्रम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पीएसयू</w:t>
      </w:r>
      <w:r>
        <w:rPr>
          <w:rStyle w:val="tlid-translation"/>
          <w:rFonts w:cs="Mangal" w:hint="cs"/>
          <w:rtl/>
          <w:cs/>
        </w:rPr>
        <w:t xml:space="preserve">) - </w:t>
      </w:r>
      <w:r>
        <w:rPr>
          <w:rStyle w:val="tlid-translation"/>
          <w:rFonts w:cs="Mangal" w:hint="cs"/>
          <w:rtl/>
          <w:cs/>
          <w:lang w:bidi="hi-IN"/>
        </w:rPr>
        <w:t>मानव संसाधन प्रबंधन और व</w:t>
      </w:r>
      <w:r>
        <w:rPr>
          <w:rStyle w:val="tlid-translation"/>
          <w:rFonts w:cs="Mangal" w:hint="cs"/>
          <w:cs/>
          <w:lang w:bidi="hi-IN"/>
        </w:rPr>
        <w:t xml:space="preserve">िकास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उदारीकृत वातावरण में पीएसयू में उत्पन्न होने वाली चुनौतियां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मानव संसाधन योजना की परिभाषा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महत्व और आवश्यकता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मानव संसाधन योजना की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देसी को अंक </w:t>
      </w:r>
      <w:r>
        <w:rPr>
          <w:rStyle w:val="tlid-translation"/>
          <w:rFonts w:hint="cs"/>
        </w:rPr>
        <w:t xml:space="preserve">der - </w:t>
      </w:r>
      <w:r>
        <w:rPr>
          <w:rStyle w:val="tlid-translation"/>
          <w:rFonts w:cs="Mangal" w:hint="cs"/>
          <w:cs/>
          <w:lang w:bidi="hi-IN"/>
        </w:rPr>
        <w:t xml:space="preserve">मैनपावर प्लान कॉन्सेप्ट्स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शॉर्ट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रेंज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लॉन्ग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रेंज एनालिसिस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जॉब एनालिसिस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पर्पस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कॉन्सेप्ट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कॉन्टेंट्स और जॉब्स एनालिसिस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जॉब डिस्क्रिप्शन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परफॉर्मेंस स्टैंडर्ड्स में स्टेप्स।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नौकरी डिजाइन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विश्लेषण और मूल्यांकन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डिजाइन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परिभाषा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महत्व और कारक नौकरी डिजाइन को प्रभावित करने वाले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नौकरी डिजाइन के तत्व</w:t>
      </w:r>
      <w:r>
        <w:rPr>
          <w:rStyle w:val="tlid-translation"/>
          <w:rFonts w:hint="cs"/>
        </w:rPr>
        <w:t xml:space="preserve">; </w:t>
      </w:r>
      <w:r>
        <w:rPr>
          <w:rStyle w:val="tlid-translation"/>
          <w:rFonts w:cs="Mangal" w:hint="cs"/>
          <w:cs/>
          <w:lang w:bidi="hi-IN"/>
        </w:rPr>
        <w:t xml:space="preserve">नौकरी विश्लेषण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प्रक्रिया 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cs/>
          <w:lang w:bidi="hi-IN"/>
        </w:rPr>
        <w:t xml:space="preserve"> नौकरी विश्लेषण का </w:t>
      </w:r>
      <w:r>
        <w:rPr>
          <w:rStyle w:val="tlid-translation"/>
          <w:rFonts w:cs="Mangal" w:hint="cs"/>
          <w:cs/>
          <w:lang w:bidi="hi-IN"/>
        </w:rPr>
        <w:lastRenderedPageBreak/>
        <w:t xml:space="preserve">महत्व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का मूल्यांकन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अवलोकन।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प्रमोशन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डिमोशन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ट्रांसफर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सेपरेशन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एब्सेंटिज्म एंड टर्नओवर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प्रमोशन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उद्देश्य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प्रमोशन के प्रकार और प्रक्रियाएं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प्रमोशन पॉलिसी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डिमोशन के लिए डिमोशन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कारण और पॉलिसी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ट्रांसफर के लिए उद्देश्य और</w:t>
      </w:r>
      <w:r>
        <w:rPr>
          <w:rStyle w:val="tlid-translation"/>
          <w:rFonts w:cs="Mangal" w:hint="cs"/>
          <w:cs/>
          <w:lang w:bidi="hi-IN"/>
        </w:rPr>
        <w:t xml:space="preserve"> पॉलिसी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ट्रांसफर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अलगाव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डिस्चार्ज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डिस्मिसाल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सस्पेंशन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छंटनी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निरस्तीकरण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अनुपस्थिति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अनुपस्थिति की विशेषताएं और कारण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अनुपस्थिति के नियंत्रण के लिए उपाय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श्रम बदलाव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श्रम मोड़ का अर्थ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प्रभाव और परिमाण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श्रम शक्ति का कारण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श्रम के नियंत्र</w:t>
      </w:r>
      <w:r>
        <w:rPr>
          <w:rStyle w:val="tlid-translation"/>
          <w:rFonts w:cs="Mangal" w:hint="cs"/>
          <w:cs/>
          <w:lang w:bidi="hi-IN"/>
        </w:rPr>
        <w:t>ण को मापने का उपाय।</w:t>
      </w:r>
    </w:p>
    <w:p w:rsidR="005D7912" w:rsidRDefault="005D7912" w:rsidP="00984B6F">
      <w:pPr>
        <w:spacing w:before="100" w:beforeAutospacing="1" w:after="100" w:afterAutospacing="1" w:line="240" w:lineRule="auto"/>
        <w:jc w:val="both"/>
        <w:rPr>
          <w:rStyle w:val="tlid-translation"/>
          <w:rFonts w:cs="Mangal"/>
        </w:rPr>
      </w:pPr>
      <w:r>
        <w:rPr>
          <w:rStyle w:val="tlid-translation"/>
          <w:rFonts w:cs="Mangal" w:hint="cs"/>
          <w:cs/>
          <w:lang w:bidi="hi-IN"/>
        </w:rPr>
        <w:t>प्रशिक्षण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विकास और शिक्षा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विकास और शिक्षा के बीच भेद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की आवश्यकता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के सिद्धांतों और अवधारणाओं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सीखने और सीखने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सीखने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कार्यक्रम में कदम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नीति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</w:t>
      </w:r>
      <w:r>
        <w:rPr>
          <w:rStyle w:val="tlid-translation"/>
          <w:rFonts w:cs="Mangal" w:hint="cs"/>
          <w:cs/>
          <w:lang w:bidi="hi-IN"/>
        </w:rPr>
        <w:t xml:space="preserve">की आवश्यकता मूल्यांकन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विभिन्न कर्मचारियों के प्रशिक्षण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तकनीक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प्रशिक्षण पर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प्रशिक्षण से दूर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व्याख्यान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सम्मेलन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संगोष्ठी या समूह चर्चा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केस अध्ययन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भूमिका खेल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टी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समूह प्रशिक्षण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मूल्यांकन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प्रबंधन विकास का उ</w:t>
      </w:r>
      <w:r>
        <w:rPr>
          <w:rStyle w:val="tlid-translation"/>
          <w:rFonts w:cs="Mangal" w:hint="cs"/>
          <w:cs/>
          <w:lang w:bidi="hi-IN"/>
        </w:rPr>
        <w:t xml:space="preserve">द्देश्य और 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प्रबंधन विकास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प्रबंधन के घटक विकास कार्यक्रम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प्रबंधन विकास की तकनीक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पर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कोचिंग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जॉब रोटेशन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अंडरस्टुडि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डेलीगेशन में भागीदारी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सिंडिकेट</w:t>
      </w:r>
      <w:r>
        <w:rPr>
          <w:rStyle w:val="tlid-translation"/>
          <w:rFonts w:cs="Mangal" w:hint="cs"/>
          <w:rtl/>
          <w:cs/>
        </w:rPr>
        <w:t xml:space="preserve">) - </w:t>
      </w:r>
      <w:r>
        <w:rPr>
          <w:rStyle w:val="tlid-translation"/>
          <w:rFonts w:cs="Mangal" w:hint="cs"/>
          <w:rtl/>
          <w:cs/>
          <w:lang w:bidi="hi-IN"/>
        </w:rPr>
        <w:t xml:space="preserve">ऑफ द जॉब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केस स्टडी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हादसा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प्रोजेक्ट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रोल प्लेइंग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इन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>बास्केट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बिज़नेस गेम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प्रयोगशाला</w:t>
      </w:r>
      <w:r>
        <w:rPr>
          <w:rStyle w:val="tlid-translation"/>
          <w:rFonts w:cs="Mangal" w:hint="cs"/>
          <w:rtl/>
          <w:cs/>
        </w:rPr>
        <w:t xml:space="preserve">) </w:t>
      </w:r>
      <w:r>
        <w:rPr>
          <w:rStyle w:val="tlid-translation"/>
          <w:rFonts w:cs="Mangal" w:hint="cs"/>
          <w:rtl/>
          <w:cs/>
          <w:lang w:bidi="hi-IN"/>
        </w:rPr>
        <w:t>टी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>ग्रुप ट्रेनिंग</w:t>
      </w:r>
      <w:r>
        <w:rPr>
          <w:rStyle w:val="tlid-translation"/>
          <w:rFonts w:cs="Mangal" w:hint="cs"/>
          <w:rtl/>
          <w:cs/>
        </w:rPr>
        <w:t xml:space="preserve">) - </w:t>
      </w:r>
      <w:r>
        <w:rPr>
          <w:rStyle w:val="tlid-translation"/>
          <w:rFonts w:cs="Mangal" w:hint="cs"/>
          <w:rtl/>
          <w:cs/>
          <w:lang w:bidi="hi-IN"/>
        </w:rPr>
        <w:t xml:space="preserve">संगठनात्मक विकास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ओबीजी एक्टिविस और लक्षण।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प्रदर्शन मूल्यांकन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शब्दावली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प्रदर्शन मूल्यांकन का महत्व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प्रदर्शन मूल्यांकन का तरीका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पारंपरिक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स्ट्रेट रेटिंग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जोड़ी गई तुलना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मैन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>टू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>मैन तुलना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ग्रेडिंग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रैखिक मजबूर विकल्प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मजबूर वितरण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महत्वपूर्ण आकस्मिक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समूह मूल्यांकन</w:t>
      </w:r>
      <w:r>
        <w:rPr>
          <w:rStyle w:val="tlid-translation"/>
          <w:rFonts w:cs="Mangal" w:hint="cs"/>
          <w:rtl/>
          <w:cs/>
        </w:rPr>
        <w:t xml:space="preserve">) </w:t>
      </w:r>
      <w:r>
        <w:rPr>
          <w:rStyle w:val="tlid-translation"/>
          <w:rFonts w:cs="Mangal" w:hint="cs"/>
          <w:rtl/>
          <w:cs/>
          <w:lang w:bidi="hi-IN"/>
        </w:rPr>
        <w:t xml:space="preserve">और आधुनिक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hint="cs"/>
        </w:rPr>
        <w:t xml:space="preserve">MBO), </w:t>
      </w:r>
      <w:r>
        <w:rPr>
          <w:rStyle w:val="tlid-translation"/>
          <w:rFonts w:cs="Mangal" w:hint="cs"/>
          <w:cs/>
          <w:lang w:bidi="hi-IN"/>
        </w:rPr>
        <w:t>मानव एसेट अकाउंटिंग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व्यवहारिक रूप से लंगर रेटिंग स्केल</w:t>
      </w:r>
      <w:r>
        <w:rPr>
          <w:rStyle w:val="tlid-translation"/>
          <w:rFonts w:cs="Mangal" w:hint="cs"/>
          <w:rtl/>
          <w:cs/>
        </w:rPr>
        <w:t>)</w:t>
      </w:r>
      <w:r>
        <w:rPr>
          <w:rStyle w:val="tlid-translation"/>
          <w:rFonts w:cs="Mangal" w:hint="cs"/>
          <w:rtl/>
          <w:cs/>
          <w:lang w:bidi="hi-IN"/>
        </w:rPr>
        <w:t>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नौकरी का मूल्यांकन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परिभाषा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 और नौकरी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के मूल्यांकन की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नौकरी के मूल्यां</w:t>
      </w:r>
      <w:r>
        <w:rPr>
          <w:rStyle w:val="tlid-translation"/>
          <w:rFonts w:cs="Mangal" w:hint="cs"/>
          <w:cs/>
          <w:lang w:bidi="hi-IN"/>
        </w:rPr>
        <w:t xml:space="preserve">कन के तरीके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रैंकिंग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नौकरी वर्गीकरण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बिंदु प्रणाली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पैकेज बिंदु प्रणाली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कारक तुलना।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वेतन और वेतन प्रशासन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वेतन निर्धारण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मजदूरी प्रशासन नियम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मजदूरी और वेतन का प्रशासन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कारक प्रभावित वेतन और वेतन संरचना और प्रशासन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मजदूरी का सिद्धांत 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cs/>
          <w:lang w:bidi="hi-IN"/>
        </w:rPr>
        <w:t xml:space="preserve"> न्यूनतम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उचित और जीवित मजदूरी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भारत में मजदूरी अंतर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अर्थ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सुविधाएँ और प्रकार रिवॉर्ड्स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रिवॉर्ड्स ऑफ रिवार्ड्स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लाभ और कर्मचारी सेवाएं।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समूह की गतिशीलता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मानवीय संबंध और मानवीय आवश्यकताएं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समूह की परिभाषा और 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समूह के गठन की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समूह</w:t>
      </w:r>
      <w:r>
        <w:rPr>
          <w:rStyle w:val="tlid-translation"/>
          <w:rFonts w:cs="Mangal" w:hint="cs"/>
          <w:cs/>
          <w:lang w:bidi="hi-IN"/>
        </w:rPr>
        <w:t xml:space="preserve"> गतिशीलता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मानव संबंधों के 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भारत में मानवीय संबंध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मानव आवश्यकता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अर्थ और 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आवश्यकता की पूर्ति में मास्लो की भूमिका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निराशा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आक्रामकता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वापसी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प्रतिगमन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भावनात्मक इन्सुलेशन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निर्धारण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इस्तीफा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समझौता।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प्रेरणा और मनोबल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अर्थ और प्रेरणा के 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के 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सकारात्मक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नकारात्मक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बाह्य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आत्म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समूह प्रेरणा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प्रबंधन तकनीकों को बढ़ाने के लिए डिज़ाइन किया गया प्रेरणा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वित्तीय और गैर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वित्तीय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पारंपरिक और आध</w:t>
      </w:r>
      <w:r>
        <w:rPr>
          <w:rStyle w:val="tlid-translation"/>
          <w:rFonts w:cs="Mangal" w:hint="cs"/>
          <w:cs/>
          <w:lang w:bidi="hi-IN"/>
        </w:rPr>
        <w:t xml:space="preserve">ुनिक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मनोबल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परिभाषा और अर्थ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व्यक्तिगत और समूह मनोबल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मनोबल और उत्पादकता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मनोबल और प्रदर्शन।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संचार और नेतृत्व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संचार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परिभाषा और लक्षण और प्रबंधन में इसका महत्व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संचार के प्रमुख तत्व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संचार के संचार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बाधाएं संचार में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प्रभावी संचार की स्थिति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न</w:t>
      </w:r>
      <w:r>
        <w:rPr>
          <w:rStyle w:val="tlid-translation"/>
          <w:rFonts w:cs="Mangal" w:hint="cs"/>
          <w:cs/>
          <w:lang w:bidi="hi-IN"/>
        </w:rPr>
        <w:t xml:space="preserve">ेतृत्व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संचार की परिभाषा और </w:t>
      </w:r>
      <w:r>
        <w:rPr>
          <w:rStyle w:val="tlid-translation"/>
          <w:rFonts w:cs="Mangal" w:hint="cs"/>
          <w:rtl/>
          <w:cs/>
          <w:lang w:bidi="hi-IN"/>
        </w:rPr>
        <w:lastRenderedPageBreak/>
        <w:t xml:space="preserve">लक्षण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नेतृत्व का वर्गीकरण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एक नेता की योग्यता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लीडरशिप स्टाइल्स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लीडरशिप थ्योरीज़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मैनेजमेंट स्टाइल्स इन इंडिया।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शिकायतों और शिकायतों का निवारण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शिकायतें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परिभाषा और कारण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एक शिकायत प्रक्रिया की आवश्यकता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शिकायत निवारण</w:t>
      </w:r>
      <w:r>
        <w:rPr>
          <w:rStyle w:val="tlid-translation"/>
          <w:rFonts w:cs="Mangal" w:hint="cs"/>
          <w:cs/>
          <w:lang w:bidi="hi-IN"/>
        </w:rPr>
        <w:t xml:space="preserve">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मॉडल शिकायत प्रक्रिया।</w:t>
      </w:r>
    </w:p>
    <w:p w:rsidR="005D7912" w:rsidRPr="003149AC" w:rsidRDefault="005D7912" w:rsidP="0098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Style w:val="tlid-translation"/>
          <w:rFonts w:cs="Mangal" w:hint="cs"/>
          <w:cs/>
          <w:lang w:bidi="hi-IN"/>
        </w:rPr>
        <w:t>अनुशासन और अनुशासनात्मक कार्रवाई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अर्थ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विशेषताएं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उद्देश्य और 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प्रकार और 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अधिनियम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कारण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रखरखाव के लिए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 के रखरखाव </w:t>
      </w:r>
      <w:r>
        <w:rPr>
          <w:rStyle w:val="tlid-translation"/>
          <w:rFonts w:cs="Mangal" w:hint="cs"/>
          <w:cs/>
          <w:lang w:bidi="hi-IN"/>
        </w:rPr>
        <w:t xml:space="preserve">के लिए मूल दिशानिर्देश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अनुशासनात्मक कार्रवाई के लिए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दंड और सजा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नियत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एक कर्मचारी का निर्वहन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अनुशासन संहिता।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भर्ती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>चयन और परीक्षण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सिद्धांत और अर्थ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की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प्रशिक्षण और विकास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परिभाषा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प्रक्रिया और विचार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प्रे</w:t>
      </w:r>
      <w:r>
        <w:rPr>
          <w:rStyle w:val="tlid-translation"/>
          <w:rFonts w:cs="Mangal" w:hint="cs"/>
          <w:cs/>
          <w:lang w:bidi="hi-IN"/>
        </w:rPr>
        <w:t>रण और अभिविन्यास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 xml:space="preserve">भर्ती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को प्रभावित करने वाले कारक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प्रक्रिया के चरण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नीति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के स्रोत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आंतरिक और बाहरी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भर्ती के तरीके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प्रत्यक्ष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अप्रत्यक्ष और तीसरे पक्ष की भर्ती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चयन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नीति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चयन की प्रक्रिया और प्रक्रियाएं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cs/>
          <w:lang w:bidi="hi-IN"/>
        </w:rPr>
        <w:t xml:space="preserve">चयन में चरण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एप्लीकेशन बैंक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मनोवैज्ञानिक परीक्षण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प्रकृति और लक्षण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उपलब्धि परीक्षण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व्यक्तित्व परीक्षण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रुचि परीक्षण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साक्षात्कार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पैटर्न </w:t>
      </w:r>
      <w:r>
        <w:rPr>
          <w:rStyle w:val="tlid-translation"/>
          <w:rFonts w:cs="Mangal" w:hint="cs"/>
          <w:rtl/>
          <w:cs/>
        </w:rPr>
        <w:t xml:space="preserve">/ </w:t>
      </w:r>
      <w:r>
        <w:rPr>
          <w:rStyle w:val="tlid-translation"/>
          <w:rFonts w:cs="Mangal" w:hint="cs"/>
          <w:rtl/>
          <w:cs/>
          <w:lang w:bidi="hi-IN"/>
        </w:rPr>
        <w:t xml:space="preserve">संरचना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गैर</w:t>
      </w:r>
      <w:r>
        <w:rPr>
          <w:rStyle w:val="tlid-translation"/>
          <w:rFonts w:cs="Mangal" w:hint="cs"/>
          <w:rtl/>
          <w:cs/>
        </w:rPr>
        <w:t>-</w:t>
      </w:r>
      <w:r>
        <w:rPr>
          <w:rStyle w:val="tlid-translation"/>
          <w:rFonts w:cs="Mangal" w:hint="cs"/>
          <w:rtl/>
          <w:cs/>
          <w:lang w:bidi="hi-IN"/>
        </w:rPr>
        <w:t xml:space="preserve">निर्देश </w:t>
      </w:r>
      <w:r>
        <w:rPr>
          <w:rStyle w:val="tlid-translation"/>
          <w:rFonts w:cs="Mangal" w:hint="cs"/>
          <w:rtl/>
          <w:cs/>
        </w:rPr>
        <w:t xml:space="preserve">/ </w:t>
      </w:r>
      <w:r>
        <w:rPr>
          <w:rStyle w:val="tlid-translation"/>
          <w:rFonts w:cs="Mangal" w:hint="cs"/>
          <w:rtl/>
          <w:cs/>
          <w:lang w:bidi="hi-IN"/>
        </w:rPr>
        <w:t xml:space="preserve">मुक्त साक्षात्कार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समूह या चर्चा साक्षात्कार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तनाव साक्षात्का</w:t>
      </w:r>
      <w:r>
        <w:rPr>
          <w:rStyle w:val="tlid-translation"/>
          <w:rFonts w:cs="Mangal" w:hint="cs"/>
          <w:cs/>
          <w:lang w:bidi="hi-IN"/>
        </w:rPr>
        <w:t xml:space="preserve">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प्रभावी साक्षात्कार के दिशानिर्देश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नियुक्ति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 और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प्रेरण की तकनीक।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कार्मिक संबंधित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कर्मचारी समाजीकरण और अभिविन्यास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एचआरएम में पदोन्नति और भावना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एचआरएम में स्थानांतरण</w:t>
      </w:r>
      <w:r>
        <w:rPr>
          <w:rStyle w:val="tlid-translation"/>
          <w:rFonts w:hint="cs"/>
        </w:rPr>
        <w:t xml:space="preserve">, </w:t>
      </w:r>
      <w:r>
        <w:rPr>
          <w:rStyle w:val="tlid-translation"/>
          <w:rFonts w:cs="Mangal" w:hint="cs"/>
          <w:cs/>
          <w:lang w:bidi="hi-IN"/>
        </w:rPr>
        <w:t xml:space="preserve">एचआरएम में पृथक्करण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सेवानिवृत्ति मुआवजा और लाभ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उद्देश्यों द्वारा प्रबंधन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एमओबी</w:t>
      </w:r>
      <w:r>
        <w:rPr>
          <w:rStyle w:val="tlid-translation"/>
          <w:rFonts w:cs="Mangal" w:hint="cs"/>
          <w:rtl/>
          <w:cs/>
        </w:rPr>
        <w:t xml:space="preserve">) - </w:t>
      </w:r>
      <w:r>
        <w:rPr>
          <w:rStyle w:val="tlid-translation"/>
          <w:rFonts w:cs="Mangal" w:hint="cs"/>
          <w:rtl/>
          <w:cs/>
          <w:lang w:bidi="hi-IN"/>
        </w:rPr>
        <w:t xml:space="preserve">प्रदर्शन मूल्यांकन </w:t>
      </w:r>
      <w:r>
        <w:rPr>
          <w:rStyle w:val="tlid-translation"/>
          <w:rFonts w:cs="Mangal" w:hint="cs"/>
          <w:rtl/>
          <w:cs/>
        </w:rPr>
        <w:t>(</w:t>
      </w:r>
      <w:r>
        <w:rPr>
          <w:rStyle w:val="tlid-translation"/>
          <w:rFonts w:cs="Mangal" w:hint="cs"/>
          <w:rtl/>
          <w:cs/>
          <w:lang w:bidi="hi-IN"/>
        </w:rPr>
        <w:t>उत्पादकता</w:t>
      </w:r>
      <w:r>
        <w:rPr>
          <w:rStyle w:val="tlid-translation"/>
          <w:rFonts w:cs="Mangal" w:hint="cs"/>
          <w:rtl/>
          <w:cs/>
        </w:rPr>
        <w:t xml:space="preserve">) </w:t>
      </w:r>
      <w:r>
        <w:rPr>
          <w:rStyle w:val="tlid-translation"/>
          <w:rFonts w:cs="Mangal" w:hint="cs"/>
          <w:rtl/>
          <w:cs/>
          <w:lang w:bidi="hi-IN"/>
        </w:rPr>
        <w:t xml:space="preserve">और मनोबल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कर्मचारी परामर्श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टर्नओवर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कर्मचारी कल्याण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कर्मचारी सुरक्षा और स्वास्थ्य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अनुशासनात्मक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शिकायत प्रक्रिया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प्रेरणा पर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नौकरी संतुष्टि।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संघ प्रबंधन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>ट्</w:t>
      </w:r>
      <w:r>
        <w:rPr>
          <w:rStyle w:val="tlid-translation"/>
          <w:rFonts w:cs="Mangal" w:hint="cs"/>
          <w:cs/>
          <w:lang w:bidi="hi-IN"/>
        </w:rPr>
        <w:t xml:space="preserve">रेड यूनियनवाद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सामूहिक सौदेबाजी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प्रबंधन में श्रमिक भागीदारी।</w:t>
      </w:r>
      <w:r>
        <w:rPr>
          <w:rFonts w:hint="cs"/>
          <w:rtl/>
          <w:cs/>
        </w:rPr>
        <w:br/>
      </w:r>
      <w:r>
        <w:rPr>
          <w:rStyle w:val="tlid-translation"/>
          <w:rFonts w:cs="Mangal" w:hint="cs"/>
          <w:cs/>
          <w:lang w:bidi="hi-IN"/>
        </w:rPr>
        <w:t>भागीदारी प्रबंधन और सामूहिक सौदेबाजी</w:t>
      </w:r>
      <w:r>
        <w:rPr>
          <w:rStyle w:val="tlid-translation"/>
          <w:rFonts w:cs="Mangal" w:hint="cs"/>
          <w:rtl/>
          <w:cs/>
        </w:rPr>
        <w:t xml:space="preserve">: </w:t>
      </w:r>
      <w:r>
        <w:rPr>
          <w:rStyle w:val="tlid-translation"/>
          <w:rFonts w:cs="Mangal" w:hint="cs"/>
          <w:rtl/>
          <w:cs/>
          <w:lang w:bidi="hi-IN"/>
        </w:rPr>
        <w:t xml:space="preserve">भागीदारी प्रबंधन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अर्थ और उद्देश्य एस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भागीदारी के रूप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भागीदारी के स्तर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भारत में भागीदारी के रूप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भावी प्रबंधन के भावी संभावनाएं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सामूहिक सौदेबाजी</w:t>
      </w:r>
      <w:r>
        <w:rPr>
          <w:rStyle w:val="tlid-translation"/>
          <w:rFonts w:cs="Mangal" w:hint="cs"/>
          <w:rtl/>
          <w:cs/>
        </w:rPr>
        <w:t xml:space="preserve"> - </w:t>
      </w:r>
      <w:r>
        <w:rPr>
          <w:rStyle w:val="tlid-translation"/>
          <w:rFonts w:cs="Mangal" w:hint="cs"/>
          <w:rtl/>
          <w:cs/>
          <w:lang w:bidi="hi-IN"/>
        </w:rPr>
        <w:t xml:space="preserve">सामूहिक सौदेबाजी की उत्पत्ति और शुरुआत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सामूहिक सौदेबाजी की विशेषताएं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महत्व और सामूहिक सौदेबाजी के सिद्धांत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सामूहिक सौदेबाजी समझौते का कवरेज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 xml:space="preserve">भारत में सामूहिक सौदेबाजी के प्रकार </w:t>
      </w:r>
      <w:r>
        <w:rPr>
          <w:rStyle w:val="tlid-translation"/>
          <w:rFonts w:cs="Mangal" w:hint="cs"/>
          <w:rtl/>
          <w:cs/>
        </w:rPr>
        <w:t xml:space="preserve">- </w:t>
      </w:r>
      <w:r>
        <w:rPr>
          <w:rStyle w:val="tlid-translation"/>
          <w:rFonts w:cs="Mangal" w:hint="cs"/>
          <w:rtl/>
          <w:cs/>
          <w:lang w:bidi="hi-IN"/>
        </w:rPr>
        <w:t>सामूहिक सौदेबाजी।</w:t>
      </w:r>
    </w:p>
    <w:sectPr w:rsidR="005D7912" w:rsidRPr="00314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615"/>
    <w:multiLevelType w:val="multilevel"/>
    <w:tmpl w:val="A69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54E0"/>
    <w:multiLevelType w:val="multilevel"/>
    <w:tmpl w:val="9618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7547B"/>
    <w:multiLevelType w:val="multilevel"/>
    <w:tmpl w:val="837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F05B7"/>
    <w:multiLevelType w:val="multilevel"/>
    <w:tmpl w:val="B51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A2BE6"/>
    <w:multiLevelType w:val="multilevel"/>
    <w:tmpl w:val="995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96774"/>
    <w:multiLevelType w:val="multilevel"/>
    <w:tmpl w:val="3BD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93252"/>
    <w:multiLevelType w:val="multilevel"/>
    <w:tmpl w:val="5B8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41973"/>
    <w:multiLevelType w:val="multilevel"/>
    <w:tmpl w:val="060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B595B"/>
    <w:multiLevelType w:val="multilevel"/>
    <w:tmpl w:val="84E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8"/>
    <w:rsid w:val="0000090A"/>
    <w:rsid w:val="00005C32"/>
    <w:rsid w:val="0001506A"/>
    <w:rsid w:val="000171D9"/>
    <w:rsid w:val="000239D7"/>
    <w:rsid w:val="00023A51"/>
    <w:rsid w:val="00024163"/>
    <w:rsid w:val="00024CF3"/>
    <w:rsid w:val="0002643B"/>
    <w:rsid w:val="000308DE"/>
    <w:rsid w:val="00031F1C"/>
    <w:rsid w:val="00036D62"/>
    <w:rsid w:val="0004075D"/>
    <w:rsid w:val="00040EB9"/>
    <w:rsid w:val="000465E9"/>
    <w:rsid w:val="00047218"/>
    <w:rsid w:val="000474BE"/>
    <w:rsid w:val="000549D1"/>
    <w:rsid w:val="00065DB5"/>
    <w:rsid w:val="00067C08"/>
    <w:rsid w:val="000731C5"/>
    <w:rsid w:val="00073910"/>
    <w:rsid w:val="00075E1E"/>
    <w:rsid w:val="00076B4B"/>
    <w:rsid w:val="00076B81"/>
    <w:rsid w:val="00081E67"/>
    <w:rsid w:val="00082529"/>
    <w:rsid w:val="00082F9F"/>
    <w:rsid w:val="00083926"/>
    <w:rsid w:val="00086753"/>
    <w:rsid w:val="000868B8"/>
    <w:rsid w:val="00087071"/>
    <w:rsid w:val="00087A35"/>
    <w:rsid w:val="00091CFD"/>
    <w:rsid w:val="00093F81"/>
    <w:rsid w:val="0009658F"/>
    <w:rsid w:val="00096F7F"/>
    <w:rsid w:val="000A2194"/>
    <w:rsid w:val="000A39F0"/>
    <w:rsid w:val="000A545A"/>
    <w:rsid w:val="000A6635"/>
    <w:rsid w:val="000B26DC"/>
    <w:rsid w:val="000B61CC"/>
    <w:rsid w:val="000B6CAD"/>
    <w:rsid w:val="000B7D70"/>
    <w:rsid w:val="000C136B"/>
    <w:rsid w:val="000C13BD"/>
    <w:rsid w:val="000C7547"/>
    <w:rsid w:val="000D3ADD"/>
    <w:rsid w:val="000D5273"/>
    <w:rsid w:val="000D6C11"/>
    <w:rsid w:val="000E47B8"/>
    <w:rsid w:val="000F278A"/>
    <w:rsid w:val="000F67CE"/>
    <w:rsid w:val="00101BCA"/>
    <w:rsid w:val="00102AFE"/>
    <w:rsid w:val="00103751"/>
    <w:rsid w:val="00107A9C"/>
    <w:rsid w:val="00107FA9"/>
    <w:rsid w:val="001126FC"/>
    <w:rsid w:val="0011326C"/>
    <w:rsid w:val="00115EEC"/>
    <w:rsid w:val="00123694"/>
    <w:rsid w:val="0012377C"/>
    <w:rsid w:val="00124F23"/>
    <w:rsid w:val="001266DD"/>
    <w:rsid w:val="001277F4"/>
    <w:rsid w:val="00132FED"/>
    <w:rsid w:val="00133B2B"/>
    <w:rsid w:val="00133CFB"/>
    <w:rsid w:val="001365C4"/>
    <w:rsid w:val="0014434F"/>
    <w:rsid w:val="001459D8"/>
    <w:rsid w:val="001459FA"/>
    <w:rsid w:val="0014664A"/>
    <w:rsid w:val="001515DF"/>
    <w:rsid w:val="00152ED4"/>
    <w:rsid w:val="00153EC6"/>
    <w:rsid w:val="0015503F"/>
    <w:rsid w:val="001608B7"/>
    <w:rsid w:val="00163409"/>
    <w:rsid w:val="001656C1"/>
    <w:rsid w:val="00166753"/>
    <w:rsid w:val="00166769"/>
    <w:rsid w:val="00170CBB"/>
    <w:rsid w:val="00171D50"/>
    <w:rsid w:val="0018069A"/>
    <w:rsid w:val="001813C2"/>
    <w:rsid w:val="001852C2"/>
    <w:rsid w:val="001877F7"/>
    <w:rsid w:val="0019213B"/>
    <w:rsid w:val="00192B38"/>
    <w:rsid w:val="001A5BB0"/>
    <w:rsid w:val="001A6444"/>
    <w:rsid w:val="001A715E"/>
    <w:rsid w:val="001B6FB4"/>
    <w:rsid w:val="001C3ACC"/>
    <w:rsid w:val="001C7703"/>
    <w:rsid w:val="001D23C1"/>
    <w:rsid w:val="001D29E1"/>
    <w:rsid w:val="001D3ED1"/>
    <w:rsid w:val="001D5D75"/>
    <w:rsid w:val="001D732D"/>
    <w:rsid w:val="001E2769"/>
    <w:rsid w:val="001E4AAE"/>
    <w:rsid w:val="001E6976"/>
    <w:rsid w:val="001F00C2"/>
    <w:rsid w:val="001F1323"/>
    <w:rsid w:val="001F4F58"/>
    <w:rsid w:val="001F7537"/>
    <w:rsid w:val="002008D2"/>
    <w:rsid w:val="002014E0"/>
    <w:rsid w:val="0020194E"/>
    <w:rsid w:val="0021067A"/>
    <w:rsid w:val="0021199E"/>
    <w:rsid w:val="00213746"/>
    <w:rsid w:val="00213E2F"/>
    <w:rsid w:val="00214526"/>
    <w:rsid w:val="00214536"/>
    <w:rsid w:val="00214EE7"/>
    <w:rsid w:val="00216D18"/>
    <w:rsid w:val="00222FB8"/>
    <w:rsid w:val="00224359"/>
    <w:rsid w:val="00226FEA"/>
    <w:rsid w:val="002279C8"/>
    <w:rsid w:val="00232045"/>
    <w:rsid w:val="00234860"/>
    <w:rsid w:val="00237153"/>
    <w:rsid w:val="00237E0C"/>
    <w:rsid w:val="00240D71"/>
    <w:rsid w:val="00245F9C"/>
    <w:rsid w:val="00246515"/>
    <w:rsid w:val="0025073B"/>
    <w:rsid w:val="00250984"/>
    <w:rsid w:val="00256601"/>
    <w:rsid w:val="00256720"/>
    <w:rsid w:val="00260529"/>
    <w:rsid w:val="002630EE"/>
    <w:rsid w:val="00265095"/>
    <w:rsid w:val="00266446"/>
    <w:rsid w:val="00271B3C"/>
    <w:rsid w:val="002735A6"/>
    <w:rsid w:val="002763C9"/>
    <w:rsid w:val="00276668"/>
    <w:rsid w:val="002775D9"/>
    <w:rsid w:val="002778DE"/>
    <w:rsid w:val="00282123"/>
    <w:rsid w:val="00283A94"/>
    <w:rsid w:val="00285AE8"/>
    <w:rsid w:val="00287F60"/>
    <w:rsid w:val="00290117"/>
    <w:rsid w:val="00290612"/>
    <w:rsid w:val="0029300C"/>
    <w:rsid w:val="002932CD"/>
    <w:rsid w:val="00296736"/>
    <w:rsid w:val="002A44B5"/>
    <w:rsid w:val="002A45F4"/>
    <w:rsid w:val="002A75A4"/>
    <w:rsid w:val="002B0A2E"/>
    <w:rsid w:val="002B4475"/>
    <w:rsid w:val="002B634E"/>
    <w:rsid w:val="002B689A"/>
    <w:rsid w:val="002B6AC3"/>
    <w:rsid w:val="002C09BD"/>
    <w:rsid w:val="002C286B"/>
    <w:rsid w:val="002C41C2"/>
    <w:rsid w:val="002C7462"/>
    <w:rsid w:val="002D1D73"/>
    <w:rsid w:val="002D200A"/>
    <w:rsid w:val="002D3D82"/>
    <w:rsid w:val="002D4554"/>
    <w:rsid w:val="002D6CDE"/>
    <w:rsid w:val="002E134A"/>
    <w:rsid w:val="002E5449"/>
    <w:rsid w:val="002E6E15"/>
    <w:rsid w:val="002F1E82"/>
    <w:rsid w:val="002F34C3"/>
    <w:rsid w:val="002F37A6"/>
    <w:rsid w:val="002F5657"/>
    <w:rsid w:val="002F5875"/>
    <w:rsid w:val="00300E65"/>
    <w:rsid w:val="00310D7B"/>
    <w:rsid w:val="00310E05"/>
    <w:rsid w:val="0031244D"/>
    <w:rsid w:val="00312647"/>
    <w:rsid w:val="003149AC"/>
    <w:rsid w:val="00317D0C"/>
    <w:rsid w:val="00330B17"/>
    <w:rsid w:val="003320EA"/>
    <w:rsid w:val="0033521F"/>
    <w:rsid w:val="00340D6E"/>
    <w:rsid w:val="00341A06"/>
    <w:rsid w:val="00341FE8"/>
    <w:rsid w:val="00345A90"/>
    <w:rsid w:val="0034697B"/>
    <w:rsid w:val="00347805"/>
    <w:rsid w:val="0035363D"/>
    <w:rsid w:val="00353A19"/>
    <w:rsid w:val="00360287"/>
    <w:rsid w:val="00361591"/>
    <w:rsid w:val="00362AF7"/>
    <w:rsid w:val="00365B1B"/>
    <w:rsid w:val="003708D8"/>
    <w:rsid w:val="00370F0B"/>
    <w:rsid w:val="00381C2E"/>
    <w:rsid w:val="00383236"/>
    <w:rsid w:val="00384BE9"/>
    <w:rsid w:val="00385DA6"/>
    <w:rsid w:val="00390AE0"/>
    <w:rsid w:val="00390CC7"/>
    <w:rsid w:val="0039168B"/>
    <w:rsid w:val="00391B5C"/>
    <w:rsid w:val="00397C0C"/>
    <w:rsid w:val="003A0EA0"/>
    <w:rsid w:val="003A31DD"/>
    <w:rsid w:val="003A6252"/>
    <w:rsid w:val="003C00A9"/>
    <w:rsid w:val="003C07A4"/>
    <w:rsid w:val="003C429B"/>
    <w:rsid w:val="003C51BD"/>
    <w:rsid w:val="003C6341"/>
    <w:rsid w:val="003D0190"/>
    <w:rsid w:val="003D05EC"/>
    <w:rsid w:val="003D1387"/>
    <w:rsid w:val="003D29CE"/>
    <w:rsid w:val="003D4374"/>
    <w:rsid w:val="003D7172"/>
    <w:rsid w:val="003E03A4"/>
    <w:rsid w:val="00402066"/>
    <w:rsid w:val="0040364A"/>
    <w:rsid w:val="00404270"/>
    <w:rsid w:val="00412E9B"/>
    <w:rsid w:val="00413BFF"/>
    <w:rsid w:val="004140F5"/>
    <w:rsid w:val="00415AE6"/>
    <w:rsid w:val="004164F9"/>
    <w:rsid w:val="004220D0"/>
    <w:rsid w:val="004230FA"/>
    <w:rsid w:val="004239DA"/>
    <w:rsid w:val="00426F01"/>
    <w:rsid w:val="00433036"/>
    <w:rsid w:val="00435C1B"/>
    <w:rsid w:val="00442E96"/>
    <w:rsid w:val="004479C9"/>
    <w:rsid w:val="0045196C"/>
    <w:rsid w:val="00453932"/>
    <w:rsid w:val="0045706A"/>
    <w:rsid w:val="004676E7"/>
    <w:rsid w:val="00471D6D"/>
    <w:rsid w:val="00471E08"/>
    <w:rsid w:val="0047388F"/>
    <w:rsid w:val="00476648"/>
    <w:rsid w:val="00476BC3"/>
    <w:rsid w:val="004809EB"/>
    <w:rsid w:val="00480E24"/>
    <w:rsid w:val="00486924"/>
    <w:rsid w:val="00486CBC"/>
    <w:rsid w:val="00486E61"/>
    <w:rsid w:val="00491964"/>
    <w:rsid w:val="004925EB"/>
    <w:rsid w:val="00492E89"/>
    <w:rsid w:val="004A35B3"/>
    <w:rsid w:val="004A37AB"/>
    <w:rsid w:val="004B3B29"/>
    <w:rsid w:val="004B5904"/>
    <w:rsid w:val="004B62AF"/>
    <w:rsid w:val="004C02AE"/>
    <w:rsid w:val="004C32CA"/>
    <w:rsid w:val="004D004E"/>
    <w:rsid w:val="004D0796"/>
    <w:rsid w:val="004D2909"/>
    <w:rsid w:val="004D57E4"/>
    <w:rsid w:val="004D7341"/>
    <w:rsid w:val="004D7EA5"/>
    <w:rsid w:val="004E042A"/>
    <w:rsid w:val="004E3187"/>
    <w:rsid w:val="004E570D"/>
    <w:rsid w:val="004E5A48"/>
    <w:rsid w:val="004E6917"/>
    <w:rsid w:val="004E6D51"/>
    <w:rsid w:val="004E7173"/>
    <w:rsid w:val="004E7176"/>
    <w:rsid w:val="004F1AB7"/>
    <w:rsid w:val="005052F3"/>
    <w:rsid w:val="00512CCC"/>
    <w:rsid w:val="005147F5"/>
    <w:rsid w:val="00524637"/>
    <w:rsid w:val="005247F8"/>
    <w:rsid w:val="00530984"/>
    <w:rsid w:val="005316DC"/>
    <w:rsid w:val="00531F23"/>
    <w:rsid w:val="005343DD"/>
    <w:rsid w:val="00534CD4"/>
    <w:rsid w:val="005408E2"/>
    <w:rsid w:val="0054167F"/>
    <w:rsid w:val="00542917"/>
    <w:rsid w:val="005437D4"/>
    <w:rsid w:val="00555F9E"/>
    <w:rsid w:val="00557030"/>
    <w:rsid w:val="005623BF"/>
    <w:rsid w:val="005623F4"/>
    <w:rsid w:val="0056308C"/>
    <w:rsid w:val="00564A6B"/>
    <w:rsid w:val="005677FD"/>
    <w:rsid w:val="0057162F"/>
    <w:rsid w:val="00571ACB"/>
    <w:rsid w:val="00575B9F"/>
    <w:rsid w:val="0057613E"/>
    <w:rsid w:val="005767AC"/>
    <w:rsid w:val="005777DE"/>
    <w:rsid w:val="00577941"/>
    <w:rsid w:val="00580478"/>
    <w:rsid w:val="005812F1"/>
    <w:rsid w:val="00583B71"/>
    <w:rsid w:val="00584DC8"/>
    <w:rsid w:val="00586ABC"/>
    <w:rsid w:val="005901F6"/>
    <w:rsid w:val="00591441"/>
    <w:rsid w:val="005925D3"/>
    <w:rsid w:val="00593BE0"/>
    <w:rsid w:val="005A05F7"/>
    <w:rsid w:val="005A1648"/>
    <w:rsid w:val="005A1DE5"/>
    <w:rsid w:val="005A7F71"/>
    <w:rsid w:val="005B15DF"/>
    <w:rsid w:val="005B60D3"/>
    <w:rsid w:val="005B6E6E"/>
    <w:rsid w:val="005C0A80"/>
    <w:rsid w:val="005C2EB8"/>
    <w:rsid w:val="005C46A0"/>
    <w:rsid w:val="005C4AD8"/>
    <w:rsid w:val="005C5B3E"/>
    <w:rsid w:val="005C643B"/>
    <w:rsid w:val="005C7FB8"/>
    <w:rsid w:val="005D1C5C"/>
    <w:rsid w:val="005D398C"/>
    <w:rsid w:val="005D4598"/>
    <w:rsid w:val="005D664C"/>
    <w:rsid w:val="005D7912"/>
    <w:rsid w:val="005E1624"/>
    <w:rsid w:val="005E3F49"/>
    <w:rsid w:val="005E5705"/>
    <w:rsid w:val="005E6DDB"/>
    <w:rsid w:val="005E78D5"/>
    <w:rsid w:val="005F1C39"/>
    <w:rsid w:val="0060332C"/>
    <w:rsid w:val="00604E7C"/>
    <w:rsid w:val="006050D6"/>
    <w:rsid w:val="006075AF"/>
    <w:rsid w:val="00614195"/>
    <w:rsid w:val="00615C8B"/>
    <w:rsid w:val="006164D2"/>
    <w:rsid w:val="00621728"/>
    <w:rsid w:val="00623433"/>
    <w:rsid w:val="0062500A"/>
    <w:rsid w:val="0063080D"/>
    <w:rsid w:val="00631434"/>
    <w:rsid w:val="00634DCC"/>
    <w:rsid w:val="00636382"/>
    <w:rsid w:val="00642556"/>
    <w:rsid w:val="0064448B"/>
    <w:rsid w:val="00644BF7"/>
    <w:rsid w:val="00646DC4"/>
    <w:rsid w:val="0065079B"/>
    <w:rsid w:val="006518B2"/>
    <w:rsid w:val="00660213"/>
    <w:rsid w:val="00666201"/>
    <w:rsid w:val="006677FA"/>
    <w:rsid w:val="006713C2"/>
    <w:rsid w:val="00671547"/>
    <w:rsid w:val="00674067"/>
    <w:rsid w:val="00676C8B"/>
    <w:rsid w:val="00677C1B"/>
    <w:rsid w:val="00682615"/>
    <w:rsid w:val="0068273D"/>
    <w:rsid w:val="0068293A"/>
    <w:rsid w:val="00687EC2"/>
    <w:rsid w:val="00690225"/>
    <w:rsid w:val="0069191C"/>
    <w:rsid w:val="00692F62"/>
    <w:rsid w:val="006953BA"/>
    <w:rsid w:val="00696C7F"/>
    <w:rsid w:val="006A0649"/>
    <w:rsid w:val="006A0A53"/>
    <w:rsid w:val="006A7D67"/>
    <w:rsid w:val="006B2012"/>
    <w:rsid w:val="006B20EF"/>
    <w:rsid w:val="006B40B7"/>
    <w:rsid w:val="006B47CD"/>
    <w:rsid w:val="006B5130"/>
    <w:rsid w:val="006B6CC2"/>
    <w:rsid w:val="006C1CC4"/>
    <w:rsid w:val="006C38DA"/>
    <w:rsid w:val="006C3AAF"/>
    <w:rsid w:val="006C41B5"/>
    <w:rsid w:val="006C59DB"/>
    <w:rsid w:val="006D198E"/>
    <w:rsid w:val="006D411F"/>
    <w:rsid w:val="006D6598"/>
    <w:rsid w:val="006E0479"/>
    <w:rsid w:val="006E1B1A"/>
    <w:rsid w:val="006E2056"/>
    <w:rsid w:val="006E2648"/>
    <w:rsid w:val="006E32EC"/>
    <w:rsid w:val="006E421E"/>
    <w:rsid w:val="006E4707"/>
    <w:rsid w:val="006E758A"/>
    <w:rsid w:val="006F221E"/>
    <w:rsid w:val="006F5782"/>
    <w:rsid w:val="00700075"/>
    <w:rsid w:val="00707BFC"/>
    <w:rsid w:val="00707E68"/>
    <w:rsid w:val="007122B6"/>
    <w:rsid w:val="00716348"/>
    <w:rsid w:val="00716531"/>
    <w:rsid w:val="00716666"/>
    <w:rsid w:val="00716C1B"/>
    <w:rsid w:val="00717DAD"/>
    <w:rsid w:val="00720266"/>
    <w:rsid w:val="00720EAA"/>
    <w:rsid w:val="00721172"/>
    <w:rsid w:val="0072470B"/>
    <w:rsid w:val="0072778C"/>
    <w:rsid w:val="007333FC"/>
    <w:rsid w:val="007339BA"/>
    <w:rsid w:val="00734E7F"/>
    <w:rsid w:val="00740140"/>
    <w:rsid w:val="00745A61"/>
    <w:rsid w:val="00747C11"/>
    <w:rsid w:val="00750E29"/>
    <w:rsid w:val="00751DEB"/>
    <w:rsid w:val="00752C74"/>
    <w:rsid w:val="00760C30"/>
    <w:rsid w:val="0076132F"/>
    <w:rsid w:val="00763C69"/>
    <w:rsid w:val="007703F2"/>
    <w:rsid w:val="007708D9"/>
    <w:rsid w:val="00776DDE"/>
    <w:rsid w:val="007827C1"/>
    <w:rsid w:val="007830E4"/>
    <w:rsid w:val="007842CE"/>
    <w:rsid w:val="0079016E"/>
    <w:rsid w:val="007919E2"/>
    <w:rsid w:val="00793E53"/>
    <w:rsid w:val="00795AEC"/>
    <w:rsid w:val="007961CB"/>
    <w:rsid w:val="00796C1D"/>
    <w:rsid w:val="00797308"/>
    <w:rsid w:val="007A20A1"/>
    <w:rsid w:val="007A2894"/>
    <w:rsid w:val="007A416B"/>
    <w:rsid w:val="007A6846"/>
    <w:rsid w:val="007A69F3"/>
    <w:rsid w:val="007B26EA"/>
    <w:rsid w:val="007B294D"/>
    <w:rsid w:val="007B3EA4"/>
    <w:rsid w:val="007B4529"/>
    <w:rsid w:val="007B74DE"/>
    <w:rsid w:val="007B792A"/>
    <w:rsid w:val="007C2191"/>
    <w:rsid w:val="007C3813"/>
    <w:rsid w:val="007D2016"/>
    <w:rsid w:val="007D5895"/>
    <w:rsid w:val="007D7E69"/>
    <w:rsid w:val="007E386D"/>
    <w:rsid w:val="007E40F5"/>
    <w:rsid w:val="007E5B9D"/>
    <w:rsid w:val="007F0BDB"/>
    <w:rsid w:val="007F1E1A"/>
    <w:rsid w:val="007F34D3"/>
    <w:rsid w:val="007F5DEA"/>
    <w:rsid w:val="007F6A97"/>
    <w:rsid w:val="008045CC"/>
    <w:rsid w:val="0080496B"/>
    <w:rsid w:val="008049E9"/>
    <w:rsid w:val="0080525E"/>
    <w:rsid w:val="008058EA"/>
    <w:rsid w:val="00810FCA"/>
    <w:rsid w:val="0081142C"/>
    <w:rsid w:val="008114C5"/>
    <w:rsid w:val="008174A1"/>
    <w:rsid w:val="00817C47"/>
    <w:rsid w:val="00820CF9"/>
    <w:rsid w:val="00821FEA"/>
    <w:rsid w:val="008221B4"/>
    <w:rsid w:val="0082324A"/>
    <w:rsid w:val="008251B2"/>
    <w:rsid w:val="00826AED"/>
    <w:rsid w:val="0082798B"/>
    <w:rsid w:val="00827DA2"/>
    <w:rsid w:val="00832EF9"/>
    <w:rsid w:val="00833D43"/>
    <w:rsid w:val="00835513"/>
    <w:rsid w:val="0084015B"/>
    <w:rsid w:val="00840B34"/>
    <w:rsid w:val="00840B97"/>
    <w:rsid w:val="00841409"/>
    <w:rsid w:val="0084197E"/>
    <w:rsid w:val="00843759"/>
    <w:rsid w:val="00850DB7"/>
    <w:rsid w:val="0085158A"/>
    <w:rsid w:val="00853B0B"/>
    <w:rsid w:val="00854706"/>
    <w:rsid w:val="00854D20"/>
    <w:rsid w:val="0085558C"/>
    <w:rsid w:val="00855A2A"/>
    <w:rsid w:val="00857BB3"/>
    <w:rsid w:val="00860605"/>
    <w:rsid w:val="008673C8"/>
    <w:rsid w:val="0087152B"/>
    <w:rsid w:val="00872503"/>
    <w:rsid w:val="00875B93"/>
    <w:rsid w:val="008808EE"/>
    <w:rsid w:val="0088095A"/>
    <w:rsid w:val="008835F8"/>
    <w:rsid w:val="00890169"/>
    <w:rsid w:val="00890CC5"/>
    <w:rsid w:val="008914E5"/>
    <w:rsid w:val="00894E2B"/>
    <w:rsid w:val="008969D9"/>
    <w:rsid w:val="008A08EB"/>
    <w:rsid w:val="008A2903"/>
    <w:rsid w:val="008A33DB"/>
    <w:rsid w:val="008A33FB"/>
    <w:rsid w:val="008A4417"/>
    <w:rsid w:val="008A5959"/>
    <w:rsid w:val="008A6DA0"/>
    <w:rsid w:val="008A7AAC"/>
    <w:rsid w:val="008B31C7"/>
    <w:rsid w:val="008B3FB9"/>
    <w:rsid w:val="008B6BB7"/>
    <w:rsid w:val="008C1B71"/>
    <w:rsid w:val="008D4646"/>
    <w:rsid w:val="008D53A6"/>
    <w:rsid w:val="008D6A53"/>
    <w:rsid w:val="008E048F"/>
    <w:rsid w:val="008E3CFA"/>
    <w:rsid w:val="008E52D4"/>
    <w:rsid w:val="008E5E54"/>
    <w:rsid w:val="008E6BC9"/>
    <w:rsid w:val="008E7077"/>
    <w:rsid w:val="008F2951"/>
    <w:rsid w:val="008F4C9F"/>
    <w:rsid w:val="008F5BC5"/>
    <w:rsid w:val="008F6602"/>
    <w:rsid w:val="008F6B3F"/>
    <w:rsid w:val="0090045B"/>
    <w:rsid w:val="00900880"/>
    <w:rsid w:val="009037B8"/>
    <w:rsid w:val="009038B3"/>
    <w:rsid w:val="009069D6"/>
    <w:rsid w:val="00910864"/>
    <w:rsid w:val="009134F0"/>
    <w:rsid w:val="00916092"/>
    <w:rsid w:val="009205E2"/>
    <w:rsid w:val="00922E16"/>
    <w:rsid w:val="00923B39"/>
    <w:rsid w:val="00923F4E"/>
    <w:rsid w:val="00926A6F"/>
    <w:rsid w:val="00933ADE"/>
    <w:rsid w:val="00937FEB"/>
    <w:rsid w:val="00945CA7"/>
    <w:rsid w:val="00952363"/>
    <w:rsid w:val="00955523"/>
    <w:rsid w:val="0095774C"/>
    <w:rsid w:val="00960664"/>
    <w:rsid w:val="0096133B"/>
    <w:rsid w:val="00961B88"/>
    <w:rsid w:val="009624BA"/>
    <w:rsid w:val="00962AA5"/>
    <w:rsid w:val="00964E7E"/>
    <w:rsid w:val="009709FC"/>
    <w:rsid w:val="009716DA"/>
    <w:rsid w:val="009729C6"/>
    <w:rsid w:val="00974ADD"/>
    <w:rsid w:val="00976BA3"/>
    <w:rsid w:val="00984413"/>
    <w:rsid w:val="00984B6F"/>
    <w:rsid w:val="00985037"/>
    <w:rsid w:val="00985858"/>
    <w:rsid w:val="009907C8"/>
    <w:rsid w:val="00995FD9"/>
    <w:rsid w:val="009A1F4C"/>
    <w:rsid w:val="009A75BF"/>
    <w:rsid w:val="009B0850"/>
    <w:rsid w:val="009B5706"/>
    <w:rsid w:val="009B64BD"/>
    <w:rsid w:val="009B70F8"/>
    <w:rsid w:val="009C08E9"/>
    <w:rsid w:val="009C104A"/>
    <w:rsid w:val="009C4C18"/>
    <w:rsid w:val="009D0B81"/>
    <w:rsid w:val="009D1DAC"/>
    <w:rsid w:val="009D1E4C"/>
    <w:rsid w:val="009D3758"/>
    <w:rsid w:val="009D3892"/>
    <w:rsid w:val="009E250E"/>
    <w:rsid w:val="009E3C48"/>
    <w:rsid w:val="009E5E02"/>
    <w:rsid w:val="009F212F"/>
    <w:rsid w:val="009F2801"/>
    <w:rsid w:val="009F3D5A"/>
    <w:rsid w:val="009F630A"/>
    <w:rsid w:val="009F6CCC"/>
    <w:rsid w:val="00A05867"/>
    <w:rsid w:val="00A10235"/>
    <w:rsid w:val="00A115BB"/>
    <w:rsid w:val="00A22E5E"/>
    <w:rsid w:val="00A22F4C"/>
    <w:rsid w:val="00A24284"/>
    <w:rsid w:val="00A26578"/>
    <w:rsid w:val="00A27F0D"/>
    <w:rsid w:val="00A3037E"/>
    <w:rsid w:val="00A31E4A"/>
    <w:rsid w:val="00A321AA"/>
    <w:rsid w:val="00A32C20"/>
    <w:rsid w:val="00A33AC8"/>
    <w:rsid w:val="00A33EB2"/>
    <w:rsid w:val="00A3647B"/>
    <w:rsid w:val="00A36EB0"/>
    <w:rsid w:val="00A377DE"/>
    <w:rsid w:val="00A46536"/>
    <w:rsid w:val="00A46C5C"/>
    <w:rsid w:val="00A52118"/>
    <w:rsid w:val="00A53B32"/>
    <w:rsid w:val="00A53FAD"/>
    <w:rsid w:val="00A55BFD"/>
    <w:rsid w:val="00A57314"/>
    <w:rsid w:val="00A63688"/>
    <w:rsid w:val="00A65B82"/>
    <w:rsid w:val="00A713BD"/>
    <w:rsid w:val="00A729E9"/>
    <w:rsid w:val="00A739DC"/>
    <w:rsid w:val="00A7587B"/>
    <w:rsid w:val="00A81098"/>
    <w:rsid w:val="00A81C59"/>
    <w:rsid w:val="00A850D4"/>
    <w:rsid w:val="00A85C0F"/>
    <w:rsid w:val="00A85DA7"/>
    <w:rsid w:val="00A87290"/>
    <w:rsid w:val="00A95ACA"/>
    <w:rsid w:val="00A96AFA"/>
    <w:rsid w:val="00AA16EC"/>
    <w:rsid w:val="00AA34E7"/>
    <w:rsid w:val="00AA4DC3"/>
    <w:rsid w:val="00AA4FA7"/>
    <w:rsid w:val="00AA5033"/>
    <w:rsid w:val="00AA5550"/>
    <w:rsid w:val="00AA72C5"/>
    <w:rsid w:val="00AA74FD"/>
    <w:rsid w:val="00AB0D07"/>
    <w:rsid w:val="00AC000A"/>
    <w:rsid w:val="00AC2D32"/>
    <w:rsid w:val="00AD0CA6"/>
    <w:rsid w:val="00AD34B0"/>
    <w:rsid w:val="00AD5C93"/>
    <w:rsid w:val="00AD69F1"/>
    <w:rsid w:val="00AE0B19"/>
    <w:rsid w:val="00AE4EC6"/>
    <w:rsid w:val="00AE78F9"/>
    <w:rsid w:val="00AF108F"/>
    <w:rsid w:val="00AF10AB"/>
    <w:rsid w:val="00AF14D6"/>
    <w:rsid w:val="00AF5F1B"/>
    <w:rsid w:val="00AF7763"/>
    <w:rsid w:val="00B01470"/>
    <w:rsid w:val="00B055D3"/>
    <w:rsid w:val="00B12151"/>
    <w:rsid w:val="00B13E73"/>
    <w:rsid w:val="00B150F9"/>
    <w:rsid w:val="00B20A24"/>
    <w:rsid w:val="00B223FF"/>
    <w:rsid w:val="00B23E73"/>
    <w:rsid w:val="00B26C51"/>
    <w:rsid w:val="00B27788"/>
    <w:rsid w:val="00B30A86"/>
    <w:rsid w:val="00B31BA3"/>
    <w:rsid w:val="00B4168C"/>
    <w:rsid w:val="00B417F1"/>
    <w:rsid w:val="00B4261E"/>
    <w:rsid w:val="00B4552C"/>
    <w:rsid w:val="00B460D9"/>
    <w:rsid w:val="00B471B8"/>
    <w:rsid w:val="00B51763"/>
    <w:rsid w:val="00B5302F"/>
    <w:rsid w:val="00B535D3"/>
    <w:rsid w:val="00B56DBB"/>
    <w:rsid w:val="00B576D5"/>
    <w:rsid w:val="00B606BC"/>
    <w:rsid w:val="00B6108B"/>
    <w:rsid w:val="00B6285D"/>
    <w:rsid w:val="00B62FE4"/>
    <w:rsid w:val="00B666D9"/>
    <w:rsid w:val="00B678C3"/>
    <w:rsid w:val="00B70104"/>
    <w:rsid w:val="00B72C3A"/>
    <w:rsid w:val="00B72E0C"/>
    <w:rsid w:val="00B7418F"/>
    <w:rsid w:val="00B82E74"/>
    <w:rsid w:val="00B92052"/>
    <w:rsid w:val="00B92EB7"/>
    <w:rsid w:val="00B94377"/>
    <w:rsid w:val="00B94CAB"/>
    <w:rsid w:val="00B9542C"/>
    <w:rsid w:val="00BA0DAD"/>
    <w:rsid w:val="00BA3970"/>
    <w:rsid w:val="00BA64D1"/>
    <w:rsid w:val="00BB22EA"/>
    <w:rsid w:val="00BB55B0"/>
    <w:rsid w:val="00BC0043"/>
    <w:rsid w:val="00BC3856"/>
    <w:rsid w:val="00BC3D46"/>
    <w:rsid w:val="00BC6268"/>
    <w:rsid w:val="00BD02E9"/>
    <w:rsid w:val="00BD7F29"/>
    <w:rsid w:val="00BE245A"/>
    <w:rsid w:val="00BE2580"/>
    <w:rsid w:val="00BE373E"/>
    <w:rsid w:val="00BE48C1"/>
    <w:rsid w:val="00BE54FD"/>
    <w:rsid w:val="00BE6612"/>
    <w:rsid w:val="00BF1AE2"/>
    <w:rsid w:val="00BF278E"/>
    <w:rsid w:val="00BF2CD3"/>
    <w:rsid w:val="00BF43A1"/>
    <w:rsid w:val="00BF75D2"/>
    <w:rsid w:val="00BF7ABB"/>
    <w:rsid w:val="00C03B5C"/>
    <w:rsid w:val="00C046A0"/>
    <w:rsid w:val="00C04EBD"/>
    <w:rsid w:val="00C0511E"/>
    <w:rsid w:val="00C14641"/>
    <w:rsid w:val="00C15E2B"/>
    <w:rsid w:val="00C20493"/>
    <w:rsid w:val="00C211F9"/>
    <w:rsid w:val="00C27C9C"/>
    <w:rsid w:val="00C300B4"/>
    <w:rsid w:val="00C303CD"/>
    <w:rsid w:val="00C30F26"/>
    <w:rsid w:val="00C315C1"/>
    <w:rsid w:val="00C323DB"/>
    <w:rsid w:val="00C3728F"/>
    <w:rsid w:val="00C3775D"/>
    <w:rsid w:val="00C400AC"/>
    <w:rsid w:val="00C41A21"/>
    <w:rsid w:val="00C460E1"/>
    <w:rsid w:val="00C47D6D"/>
    <w:rsid w:val="00C53DF7"/>
    <w:rsid w:val="00C547ED"/>
    <w:rsid w:val="00C56A84"/>
    <w:rsid w:val="00C57268"/>
    <w:rsid w:val="00C578FC"/>
    <w:rsid w:val="00C605DA"/>
    <w:rsid w:val="00C62B6B"/>
    <w:rsid w:val="00C70108"/>
    <w:rsid w:val="00C71CFE"/>
    <w:rsid w:val="00C75F8E"/>
    <w:rsid w:val="00C7752C"/>
    <w:rsid w:val="00C77885"/>
    <w:rsid w:val="00C77B83"/>
    <w:rsid w:val="00C77C26"/>
    <w:rsid w:val="00C82171"/>
    <w:rsid w:val="00C821B9"/>
    <w:rsid w:val="00C8325B"/>
    <w:rsid w:val="00C83505"/>
    <w:rsid w:val="00C836B7"/>
    <w:rsid w:val="00CA25DB"/>
    <w:rsid w:val="00CA2715"/>
    <w:rsid w:val="00CA3B66"/>
    <w:rsid w:val="00CA56A9"/>
    <w:rsid w:val="00CB326E"/>
    <w:rsid w:val="00CB41BE"/>
    <w:rsid w:val="00CB4C56"/>
    <w:rsid w:val="00CB64DE"/>
    <w:rsid w:val="00CC49C6"/>
    <w:rsid w:val="00CD0237"/>
    <w:rsid w:val="00CD0E4C"/>
    <w:rsid w:val="00CD10DE"/>
    <w:rsid w:val="00CD4CD3"/>
    <w:rsid w:val="00CD6A2F"/>
    <w:rsid w:val="00CE1658"/>
    <w:rsid w:val="00CE2463"/>
    <w:rsid w:val="00CE74C1"/>
    <w:rsid w:val="00CF3044"/>
    <w:rsid w:val="00CF6A41"/>
    <w:rsid w:val="00D00053"/>
    <w:rsid w:val="00D12EFC"/>
    <w:rsid w:val="00D13931"/>
    <w:rsid w:val="00D1402C"/>
    <w:rsid w:val="00D1712A"/>
    <w:rsid w:val="00D218EB"/>
    <w:rsid w:val="00D229C2"/>
    <w:rsid w:val="00D242EB"/>
    <w:rsid w:val="00D26165"/>
    <w:rsid w:val="00D30164"/>
    <w:rsid w:val="00D306F2"/>
    <w:rsid w:val="00D34CFA"/>
    <w:rsid w:val="00D35A5A"/>
    <w:rsid w:val="00D371A8"/>
    <w:rsid w:val="00D41027"/>
    <w:rsid w:val="00D43832"/>
    <w:rsid w:val="00D5049D"/>
    <w:rsid w:val="00D51678"/>
    <w:rsid w:val="00D54E52"/>
    <w:rsid w:val="00D556EB"/>
    <w:rsid w:val="00D5658C"/>
    <w:rsid w:val="00D60723"/>
    <w:rsid w:val="00D60BFF"/>
    <w:rsid w:val="00D61413"/>
    <w:rsid w:val="00D75E86"/>
    <w:rsid w:val="00D7683B"/>
    <w:rsid w:val="00D823D5"/>
    <w:rsid w:val="00D84A50"/>
    <w:rsid w:val="00D85B81"/>
    <w:rsid w:val="00D85EF6"/>
    <w:rsid w:val="00D91715"/>
    <w:rsid w:val="00D91906"/>
    <w:rsid w:val="00D91FED"/>
    <w:rsid w:val="00D92F36"/>
    <w:rsid w:val="00D94BE1"/>
    <w:rsid w:val="00D9538A"/>
    <w:rsid w:val="00D95BCB"/>
    <w:rsid w:val="00DA007C"/>
    <w:rsid w:val="00DA08A2"/>
    <w:rsid w:val="00DA19D1"/>
    <w:rsid w:val="00DA23A0"/>
    <w:rsid w:val="00DB6D46"/>
    <w:rsid w:val="00DB6E60"/>
    <w:rsid w:val="00DC0838"/>
    <w:rsid w:val="00DC7D8A"/>
    <w:rsid w:val="00DD3ABD"/>
    <w:rsid w:val="00DD5091"/>
    <w:rsid w:val="00DD734C"/>
    <w:rsid w:val="00DD7867"/>
    <w:rsid w:val="00DE1411"/>
    <w:rsid w:val="00DE72D2"/>
    <w:rsid w:val="00DF1C8C"/>
    <w:rsid w:val="00DF2BB8"/>
    <w:rsid w:val="00DF5811"/>
    <w:rsid w:val="00E00E06"/>
    <w:rsid w:val="00E05BF2"/>
    <w:rsid w:val="00E12842"/>
    <w:rsid w:val="00E20912"/>
    <w:rsid w:val="00E2363F"/>
    <w:rsid w:val="00E239C9"/>
    <w:rsid w:val="00E25947"/>
    <w:rsid w:val="00E26BCB"/>
    <w:rsid w:val="00E26F20"/>
    <w:rsid w:val="00E2788F"/>
    <w:rsid w:val="00E303FF"/>
    <w:rsid w:val="00E30C88"/>
    <w:rsid w:val="00E3375C"/>
    <w:rsid w:val="00E402B3"/>
    <w:rsid w:val="00E40C23"/>
    <w:rsid w:val="00E41394"/>
    <w:rsid w:val="00E5038F"/>
    <w:rsid w:val="00E51457"/>
    <w:rsid w:val="00E51490"/>
    <w:rsid w:val="00E55D97"/>
    <w:rsid w:val="00E55EE9"/>
    <w:rsid w:val="00E56761"/>
    <w:rsid w:val="00E61863"/>
    <w:rsid w:val="00E626ED"/>
    <w:rsid w:val="00E652C6"/>
    <w:rsid w:val="00E70E71"/>
    <w:rsid w:val="00E754DF"/>
    <w:rsid w:val="00E75562"/>
    <w:rsid w:val="00E76232"/>
    <w:rsid w:val="00E9160E"/>
    <w:rsid w:val="00E91771"/>
    <w:rsid w:val="00E930A7"/>
    <w:rsid w:val="00E97211"/>
    <w:rsid w:val="00EB3BE8"/>
    <w:rsid w:val="00EB4FD2"/>
    <w:rsid w:val="00EC0140"/>
    <w:rsid w:val="00ED0F8C"/>
    <w:rsid w:val="00ED2E22"/>
    <w:rsid w:val="00ED34BF"/>
    <w:rsid w:val="00ED77F8"/>
    <w:rsid w:val="00EE121C"/>
    <w:rsid w:val="00EE1AC0"/>
    <w:rsid w:val="00EE1D73"/>
    <w:rsid w:val="00EE20A1"/>
    <w:rsid w:val="00EE23B4"/>
    <w:rsid w:val="00EE28CD"/>
    <w:rsid w:val="00EE299F"/>
    <w:rsid w:val="00EE2BF7"/>
    <w:rsid w:val="00EE6BBB"/>
    <w:rsid w:val="00EF031E"/>
    <w:rsid w:val="00EF59EB"/>
    <w:rsid w:val="00F00AEE"/>
    <w:rsid w:val="00F14579"/>
    <w:rsid w:val="00F17315"/>
    <w:rsid w:val="00F176F2"/>
    <w:rsid w:val="00F1783E"/>
    <w:rsid w:val="00F2146D"/>
    <w:rsid w:val="00F2345F"/>
    <w:rsid w:val="00F329A9"/>
    <w:rsid w:val="00F33966"/>
    <w:rsid w:val="00F3404E"/>
    <w:rsid w:val="00F360E0"/>
    <w:rsid w:val="00F37961"/>
    <w:rsid w:val="00F37F76"/>
    <w:rsid w:val="00F4340E"/>
    <w:rsid w:val="00F45790"/>
    <w:rsid w:val="00F472C1"/>
    <w:rsid w:val="00F51E56"/>
    <w:rsid w:val="00F527E9"/>
    <w:rsid w:val="00F55C59"/>
    <w:rsid w:val="00F57102"/>
    <w:rsid w:val="00F63CB0"/>
    <w:rsid w:val="00F6556A"/>
    <w:rsid w:val="00F66EA2"/>
    <w:rsid w:val="00F70D01"/>
    <w:rsid w:val="00F752ED"/>
    <w:rsid w:val="00F80ECE"/>
    <w:rsid w:val="00F82B6B"/>
    <w:rsid w:val="00F84EFB"/>
    <w:rsid w:val="00F86588"/>
    <w:rsid w:val="00F865BB"/>
    <w:rsid w:val="00F866F1"/>
    <w:rsid w:val="00F93F11"/>
    <w:rsid w:val="00F94E6C"/>
    <w:rsid w:val="00F9629B"/>
    <w:rsid w:val="00FA0762"/>
    <w:rsid w:val="00FA08CE"/>
    <w:rsid w:val="00FB3C89"/>
    <w:rsid w:val="00FC6CD3"/>
    <w:rsid w:val="00FD6B54"/>
    <w:rsid w:val="00FE0202"/>
    <w:rsid w:val="00FE3165"/>
    <w:rsid w:val="00FE37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577C-9661-4965-9464-4B970DA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2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C4"/>
    <w:rPr>
      <w:rFonts w:ascii="Segoe UI" w:hAnsi="Segoe UI" w:cs="Segoe UI"/>
      <w:sz w:val="18"/>
      <w:szCs w:val="18"/>
      <w:lang w:bidi="ar-SA"/>
    </w:rPr>
  </w:style>
  <w:style w:type="character" w:customStyle="1" w:styleId="tlid-translation">
    <w:name w:val="tlid-translation"/>
    <w:basedOn w:val="DefaultParagraphFont"/>
    <w:rsid w:val="005D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Padhye</dc:creator>
  <cp:keywords/>
  <dc:description/>
  <cp:lastModifiedBy>A M Padhye</cp:lastModifiedBy>
  <cp:revision>8</cp:revision>
  <cp:lastPrinted>2019-12-20T04:28:00Z</cp:lastPrinted>
  <dcterms:created xsi:type="dcterms:W3CDTF">2019-12-19T09:29:00Z</dcterms:created>
  <dcterms:modified xsi:type="dcterms:W3CDTF">2019-12-20T04:28:00Z</dcterms:modified>
</cp:coreProperties>
</file>